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C6B" w:rsidRPr="00EA45E1" w:rsidRDefault="00E462A4" w:rsidP="00E462A4">
      <w:pPr>
        <w:jc w:val="center"/>
        <w:rPr>
          <w:rFonts w:ascii="Times New Roman" w:eastAsia="標楷體" w:hAnsi="Times New Roman" w:cs="Times New Roman"/>
          <w:b/>
          <w:sz w:val="40"/>
        </w:rPr>
      </w:pPr>
      <w:r w:rsidRPr="00EA45E1">
        <w:rPr>
          <w:rFonts w:ascii="Times New Roman" w:eastAsia="標楷體" w:hAnsi="Times New Roman" w:cs="Times New Roman"/>
          <w:b/>
          <w:sz w:val="40"/>
        </w:rPr>
        <w:t>臺北市</w:t>
      </w:r>
      <w:r w:rsidR="00534C6B" w:rsidRPr="00EA45E1">
        <w:rPr>
          <w:rFonts w:ascii="Times New Roman" w:eastAsia="標楷體" w:hAnsi="Times New Roman" w:cs="Times New Roman" w:hint="eastAsia"/>
          <w:b/>
          <w:sz w:val="40"/>
        </w:rPr>
        <w:t>「縣市共</w:t>
      </w:r>
      <w:proofErr w:type="gramStart"/>
      <w:r w:rsidR="00534C6B" w:rsidRPr="00EA45E1">
        <w:rPr>
          <w:rFonts w:ascii="Times New Roman" w:eastAsia="標楷體" w:hAnsi="Times New Roman" w:cs="Times New Roman" w:hint="eastAsia"/>
          <w:b/>
          <w:sz w:val="40"/>
        </w:rPr>
        <w:t>推住商節</w:t>
      </w:r>
      <w:proofErr w:type="gramEnd"/>
      <w:r w:rsidR="00534C6B" w:rsidRPr="00EA45E1">
        <w:rPr>
          <w:rFonts w:ascii="Times New Roman" w:eastAsia="標楷體" w:hAnsi="Times New Roman" w:cs="Times New Roman" w:hint="eastAsia"/>
          <w:b/>
          <w:sz w:val="40"/>
        </w:rPr>
        <w:t>電</w:t>
      </w:r>
      <w:r w:rsidR="00F80A6F" w:rsidRPr="00EA45E1">
        <w:rPr>
          <w:rFonts w:ascii="Times New Roman" w:eastAsia="標楷體" w:hAnsi="Times New Roman" w:cs="Times New Roman" w:hint="eastAsia"/>
          <w:b/>
          <w:sz w:val="40"/>
        </w:rPr>
        <w:t>行動</w:t>
      </w:r>
      <w:r w:rsidR="00534C6B" w:rsidRPr="00EA45E1">
        <w:rPr>
          <w:rFonts w:ascii="Times New Roman" w:eastAsia="標楷體" w:hAnsi="Times New Roman" w:cs="Times New Roman" w:hint="eastAsia"/>
          <w:b/>
          <w:sz w:val="40"/>
        </w:rPr>
        <w:t>」</w:t>
      </w:r>
    </w:p>
    <w:p w:rsidR="00845D7A" w:rsidRPr="00EA45E1" w:rsidRDefault="00994217" w:rsidP="00E462A4">
      <w:pPr>
        <w:jc w:val="center"/>
        <w:rPr>
          <w:rFonts w:ascii="Times New Roman" w:eastAsia="標楷體" w:hAnsi="Times New Roman" w:cs="Times New Roman"/>
          <w:b/>
          <w:sz w:val="40"/>
        </w:rPr>
      </w:pPr>
      <w:r w:rsidRPr="00EA45E1">
        <w:rPr>
          <w:rFonts w:ascii="Times New Roman" w:eastAsia="標楷體" w:hAnsi="Times New Roman" w:cs="Times New Roman" w:hint="eastAsia"/>
          <w:b/>
          <w:sz w:val="40"/>
        </w:rPr>
        <w:t>申請</w:t>
      </w:r>
      <w:r w:rsidR="00534C6B" w:rsidRPr="00EA45E1">
        <w:rPr>
          <w:rFonts w:ascii="Times New Roman" w:eastAsia="標楷體" w:hAnsi="Times New Roman" w:cs="Times New Roman"/>
          <w:b/>
          <w:sz w:val="40"/>
        </w:rPr>
        <w:t>空調機</w:t>
      </w:r>
      <w:proofErr w:type="gramStart"/>
      <w:r w:rsidRPr="00EA45E1">
        <w:rPr>
          <w:rFonts w:ascii="Times New Roman" w:eastAsia="標楷體" w:hAnsi="Times New Roman" w:cs="Times New Roman" w:hint="eastAsia"/>
          <w:b/>
          <w:sz w:val="40"/>
        </w:rPr>
        <w:t>汰</w:t>
      </w:r>
      <w:proofErr w:type="gramEnd"/>
      <w:r w:rsidRPr="00EA45E1">
        <w:rPr>
          <w:rFonts w:ascii="Times New Roman" w:eastAsia="標楷體" w:hAnsi="Times New Roman" w:cs="Times New Roman" w:hint="eastAsia"/>
          <w:b/>
          <w:sz w:val="40"/>
        </w:rPr>
        <w:t>換補助</w:t>
      </w:r>
      <w:proofErr w:type="gramStart"/>
      <w:r w:rsidRPr="00EA45E1">
        <w:rPr>
          <w:rFonts w:ascii="Times New Roman" w:eastAsia="標楷體" w:hAnsi="Times New Roman" w:cs="Times New Roman" w:hint="eastAsia"/>
          <w:b/>
          <w:sz w:val="40"/>
        </w:rPr>
        <w:t>之廢機</w:t>
      </w:r>
      <w:r w:rsidR="00534C6B" w:rsidRPr="00EA45E1">
        <w:rPr>
          <w:rFonts w:ascii="Times New Roman" w:eastAsia="標楷體" w:hAnsi="Times New Roman" w:cs="Times New Roman"/>
          <w:b/>
          <w:sz w:val="40"/>
        </w:rPr>
        <w:t>回收</w:t>
      </w:r>
      <w:proofErr w:type="gramEnd"/>
      <w:r w:rsidR="00F80A6F" w:rsidRPr="00EA45E1">
        <w:rPr>
          <w:rFonts w:ascii="Times New Roman" w:eastAsia="標楷體" w:hAnsi="Times New Roman" w:cs="Times New Roman" w:hint="eastAsia"/>
          <w:b/>
          <w:sz w:val="40"/>
        </w:rPr>
        <w:t>流程說明</w:t>
      </w:r>
    </w:p>
    <w:p w:rsidR="006D5AF9" w:rsidRPr="00EA45E1" w:rsidRDefault="00956A47" w:rsidP="003218A4">
      <w:pPr>
        <w:spacing w:beforeLines="50" w:before="180" w:line="480" w:lineRule="exact"/>
        <w:ind w:firstLineChars="200" w:firstLine="560"/>
        <w:jc w:val="both"/>
        <w:rPr>
          <w:rFonts w:ascii="Times New Roman" w:eastAsia="標楷體" w:hAnsi="Times New Roman" w:cs="Times New Roman"/>
          <w:sz w:val="28"/>
        </w:rPr>
      </w:pPr>
      <w:r w:rsidRPr="00EA45E1">
        <w:rPr>
          <w:rFonts w:ascii="Times New Roman" w:eastAsia="標楷體" w:hAnsi="Times New Roman" w:cs="Times New Roman"/>
          <w:sz w:val="28"/>
        </w:rPr>
        <w:t>臺北市為配合能源局「縣市共</w:t>
      </w:r>
      <w:proofErr w:type="gramStart"/>
      <w:r w:rsidRPr="00EA45E1">
        <w:rPr>
          <w:rFonts w:ascii="Times New Roman" w:eastAsia="標楷體" w:hAnsi="Times New Roman" w:cs="Times New Roman"/>
          <w:sz w:val="28"/>
        </w:rPr>
        <w:t>推住商節</w:t>
      </w:r>
      <w:proofErr w:type="gramEnd"/>
      <w:r w:rsidRPr="00EA45E1">
        <w:rPr>
          <w:rFonts w:ascii="Times New Roman" w:eastAsia="標楷體" w:hAnsi="Times New Roman" w:cs="Times New Roman"/>
          <w:sz w:val="28"/>
        </w:rPr>
        <w:t>電</w:t>
      </w:r>
      <w:r w:rsidR="00F80A6F" w:rsidRPr="00EA45E1">
        <w:rPr>
          <w:rFonts w:ascii="Times New Roman" w:eastAsia="標楷體" w:hAnsi="Times New Roman" w:cs="Times New Roman" w:hint="eastAsia"/>
          <w:sz w:val="28"/>
        </w:rPr>
        <w:t>行動</w:t>
      </w:r>
      <w:r w:rsidRPr="00EA45E1">
        <w:rPr>
          <w:rFonts w:ascii="Times New Roman" w:eastAsia="標楷體" w:hAnsi="Times New Roman" w:cs="Times New Roman"/>
          <w:sz w:val="28"/>
        </w:rPr>
        <w:t>」，規劃於</w:t>
      </w:r>
      <w:r w:rsidRPr="00EA45E1">
        <w:rPr>
          <w:rFonts w:ascii="Times New Roman" w:eastAsia="標楷體" w:hAnsi="Times New Roman" w:cs="Times New Roman"/>
          <w:sz w:val="28"/>
        </w:rPr>
        <w:t>107</w:t>
      </w:r>
      <w:r w:rsidRPr="00EA45E1">
        <w:rPr>
          <w:rFonts w:ascii="Times New Roman" w:eastAsia="標楷體" w:hAnsi="Times New Roman" w:cs="Times New Roman"/>
          <w:sz w:val="28"/>
        </w:rPr>
        <w:t>年至</w:t>
      </w:r>
      <w:r w:rsidRPr="00EA45E1">
        <w:rPr>
          <w:rFonts w:ascii="Times New Roman" w:eastAsia="標楷體" w:hAnsi="Times New Roman" w:cs="Times New Roman"/>
          <w:sz w:val="28"/>
        </w:rPr>
        <w:t>109</w:t>
      </w:r>
      <w:r w:rsidRPr="00EA45E1">
        <w:rPr>
          <w:rFonts w:ascii="Times New Roman" w:eastAsia="標楷體" w:hAnsi="Times New Roman" w:cs="Times New Roman"/>
          <w:sz w:val="28"/>
        </w:rPr>
        <w:t>年辦理本市服務業設備</w:t>
      </w:r>
      <w:proofErr w:type="gramStart"/>
      <w:r w:rsidRPr="00EA45E1">
        <w:rPr>
          <w:rFonts w:ascii="Times New Roman" w:eastAsia="標楷體" w:hAnsi="Times New Roman" w:cs="Times New Roman"/>
          <w:sz w:val="28"/>
        </w:rPr>
        <w:t>汰</w:t>
      </w:r>
      <w:proofErr w:type="gramEnd"/>
      <w:r w:rsidRPr="00EA45E1">
        <w:rPr>
          <w:rFonts w:ascii="Times New Roman" w:eastAsia="標楷體" w:hAnsi="Times New Roman" w:cs="Times New Roman"/>
          <w:sz w:val="28"/>
        </w:rPr>
        <w:t>換補助計畫。其中有關無風管空氣調節機</w:t>
      </w:r>
      <w:proofErr w:type="gramStart"/>
      <w:r w:rsidRPr="00EA45E1">
        <w:rPr>
          <w:rFonts w:ascii="Times New Roman" w:eastAsia="標楷體" w:hAnsi="Times New Roman" w:cs="Times New Roman"/>
          <w:sz w:val="28"/>
        </w:rPr>
        <w:t>汰</w:t>
      </w:r>
      <w:proofErr w:type="gramEnd"/>
      <w:r w:rsidRPr="00EA45E1">
        <w:rPr>
          <w:rFonts w:ascii="Times New Roman" w:eastAsia="標楷體" w:hAnsi="Times New Roman" w:cs="Times New Roman"/>
          <w:sz w:val="28"/>
        </w:rPr>
        <w:t>換部份，能源局補助要點明確規範本案</w:t>
      </w:r>
      <w:proofErr w:type="gramStart"/>
      <w:r w:rsidRPr="00EA45E1">
        <w:rPr>
          <w:rFonts w:ascii="Times New Roman" w:eastAsia="標楷體" w:hAnsi="Times New Roman" w:cs="Times New Roman"/>
          <w:sz w:val="28"/>
        </w:rPr>
        <w:t>汰</w:t>
      </w:r>
      <w:proofErr w:type="gramEnd"/>
      <w:r w:rsidRPr="00EA45E1">
        <w:rPr>
          <w:rFonts w:ascii="Times New Roman" w:eastAsia="標楷體" w:hAnsi="Times New Roman" w:cs="Times New Roman"/>
          <w:sz w:val="28"/>
        </w:rPr>
        <w:t>換後之舊空氣</w:t>
      </w:r>
      <w:proofErr w:type="gramStart"/>
      <w:r w:rsidRPr="00EA45E1">
        <w:rPr>
          <w:rFonts w:ascii="Times New Roman" w:eastAsia="標楷體" w:hAnsi="Times New Roman" w:cs="Times New Roman"/>
          <w:sz w:val="28"/>
        </w:rPr>
        <w:t>調節機需依</w:t>
      </w:r>
      <w:proofErr w:type="gramEnd"/>
      <w:r w:rsidRPr="00EA45E1">
        <w:rPr>
          <w:rFonts w:ascii="Times New Roman" w:eastAsia="標楷體" w:hAnsi="Times New Roman" w:cs="Times New Roman"/>
          <w:sz w:val="28"/>
        </w:rPr>
        <w:t>合法廢棄物處理途徑回收，且不可再行裝設於其他場域</w:t>
      </w:r>
      <w:r w:rsidR="00A36F30" w:rsidRPr="00EA45E1">
        <w:rPr>
          <w:rFonts w:ascii="Times New Roman" w:eastAsia="標楷體" w:hAnsi="Times New Roman" w:cs="Times New Roman" w:hint="eastAsia"/>
          <w:sz w:val="28"/>
        </w:rPr>
        <w:t>，故特訂定「</w:t>
      </w:r>
      <w:r w:rsidR="00CB5C84" w:rsidRPr="00EA45E1">
        <w:rPr>
          <w:rFonts w:ascii="Times New Roman" w:eastAsia="標楷體" w:hAnsi="Times New Roman" w:cs="Times New Roman" w:hint="eastAsia"/>
          <w:sz w:val="28"/>
        </w:rPr>
        <w:t>申請空調機</w:t>
      </w:r>
      <w:proofErr w:type="gramStart"/>
      <w:r w:rsidR="00CB5C84" w:rsidRPr="00EA45E1">
        <w:rPr>
          <w:rFonts w:ascii="Times New Roman" w:eastAsia="標楷體" w:hAnsi="Times New Roman" w:cs="Times New Roman" w:hint="eastAsia"/>
          <w:sz w:val="28"/>
        </w:rPr>
        <w:t>汰</w:t>
      </w:r>
      <w:proofErr w:type="gramEnd"/>
      <w:r w:rsidR="00CB5C84" w:rsidRPr="00EA45E1">
        <w:rPr>
          <w:rFonts w:ascii="Times New Roman" w:eastAsia="標楷體" w:hAnsi="Times New Roman" w:cs="Times New Roman" w:hint="eastAsia"/>
          <w:sz w:val="28"/>
        </w:rPr>
        <w:t>換補助</w:t>
      </w:r>
      <w:proofErr w:type="gramStart"/>
      <w:r w:rsidR="00CB5C84" w:rsidRPr="00EA45E1">
        <w:rPr>
          <w:rFonts w:ascii="Times New Roman" w:eastAsia="標楷體" w:hAnsi="Times New Roman" w:cs="Times New Roman" w:hint="eastAsia"/>
          <w:sz w:val="28"/>
        </w:rPr>
        <w:t>之廢機回收</w:t>
      </w:r>
      <w:proofErr w:type="gramEnd"/>
      <w:r w:rsidR="00CB5C84" w:rsidRPr="00EA45E1">
        <w:rPr>
          <w:rFonts w:ascii="Times New Roman" w:eastAsia="標楷體" w:hAnsi="Times New Roman" w:cs="Times New Roman" w:hint="eastAsia"/>
          <w:sz w:val="28"/>
        </w:rPr>
        <w:t>流程說明</w:t>
      </w:r>
      <w:r w:rsidR="00A36F30" w:rsidRPr="00EA45E1">
        <w:rPr>
          <w:rFonts w:ascii="Times New Roman" w:eastAsia="標楷體" w:hAnsi="Times New Roman" w:cs="Times New Roman" w:hint="eastAsia"/>
          <w:sz w:val="28"/>
        </w:rPr>
        <w:t>」</w:t>
      </w:r>
      <w:r w:rsidR="006D5AF9" w:rsidRPr="00EA45E1">
        <w:rPr>
          <w:rFonts w:ascii="Times New Roman" w:eastAsia="標楷體" w:hAnsi="Times New Roman" w:cs="Times New Roman"/>
          <w:sz w:val="28"/>
        </w:rPr>
        <w:t>。</w:t>
      </w:r>
      <w:r w:rsidR="006D5AF9" w:rsidRPr="00EA45E1">
        <w:rPr>
          <w:rStyle w:val="af7"/>
          <w:rFonts w:ascii="Times New Roman" w:eastAsia="標楷體" w:hAnsi="Times New Roman" w:cs="Times New Roman"/>
          <w:sz w:val="28"/>
        </w:rPr>
        <w:footnoteReference w:id="1"/>
      </w:r>
    </w:p>
    <w:p w:rsidR="009152DE" w:rsidRDefault="009152DE" w:rsidP="003218A4">
      <w:pPr>
        <w:spacing w:beforeLines="50" w:before="180" w:line="480" w:lineRule="exact"/>
        <w:ind w:firstLineChars="200" w:firstLine="560"/>
        <w:jc w:val="both"/>
        <w:rPr>
          <w:rFonts w:ascii="Times New Roman" w:eastAsia="標楷體" w:hAnsi="Times New Roman" w:cs="Times New Roman"/>
          <w:sz w:val="28"/>
        </w:rPr>
      </w:pPr>
      <w:r w:rsidRPr="00EA45E1">
        <w:rPr>
          <w:rFonts w:ascii="Times New Roman" w:eastAsia="標楷體" w:hAnsi="Times New Roman" w:cs="Times New Roman" w:hint="eastAsia"/>
          <w:sz w:val="28"/>
        </w:rPr>
        <w:t>本市規劃廢空調機回收流程示意圖如圖</w:t>
      </w:r>
      <w:r w:rsidRPr="00EA45E1">
        <w:rPr>
          <w:rFonts w:ascii="Times New Roman" w:eastAsia="標楷體" w:hAnsi="Times New Roman" w:cs="Times New Roman" w:hint="eastAsia"/>
          <w:sz w:val="28"/>
        </w:rPr>
        <w:t>1</w:t>
      </w:r>
      <w:r w:rsidRPr="00EA45E1">
        <w:rPr>
          <w:rFonts w:ascii="Times New Roman" w:eastAsia="標楷體" w:hAnsi="Times New Roman" w:cs="Times New Roman" w:hint="eastAsia"/>
          <w:sz w:val="28"/>
        </w:rPr>
        <w:t>。</w:t>
      </w:r>
    </w:p>
    <w:p w:rsidR="00D43817" w:rsidRPr="00EA45E1" w:rsidRDefault="00D43817" w:rsidP="003218A4">
      <w:pPr>
        <w:spacing w:beforeLines="50" w:before="180" w:line="480" w:lineRule="exact"/>
        <w:ind w:firstLineChars="200" w:firstLine="560"/>
        <w:jc w:val="both"/>
        <w:rPr>
          <w:rFonts w:ascii="Times New Roman" w:eastAsia="標楷體" w:hAnsi="Times New Roman" w:cs="Times New Roman"/>
          <w:sz w:val="28"/>
        </w:rPr>
      </w:pPr>
    </w:p>
    <w:p w:rsidR="009152DE" w:rsidRPr="00EA45E1" w:rsidRDefault="009152DE" w:rsidP="009152DE">
      <w:pPr>
        <w:pStyle w:val="af"/>
      </w:pPr>
      <w:r w:rsidRPr="00EA45E1">
        <w:rPr>
          <w:noProof/>
        </w:rPr>
        <w:drawing>
          <wp:inline distT="0" distB="0" distL="0" distR="0" wp14:anchorId="3C802E33" wp14:editId="1C792DDA">
            <wp:extent cx="5676595" cy="3563640"/>
            <wp:effectExtent l="0" t="0" r="63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595" cy="3563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  <w:r w:rsidRPr="00EA45E1">
        <w:t>圖</w:t>
      </w:r>
      <w:r w:rsidRPr="00EA45E1">
        <w:fldChar w:fldCharType="begin"/>
      </w:r>
      <w:r w:rsidRPr="00EA45E1">
        <w:instrText xml:space="preserve"> SEQ </w:instrText>
      </w:r>
      <w:r w:rsidRPr="00EA45E1">
        <w:instrText>圖</w:instrText>
      </w:r>
      <w:r w:rsidRPr="00EA45E1">
        <w:instrText xml:space="preserve">3.1- \* ARABIC </w:instrText>
      </w:r>
      <w:r w:rsidRPr="00EA45E1">
        <w:fldChar w:fldCharType="separate"/>
      </w:r>
      <w:r w:rsidRPr="00EA45E1">
        <w:rPr>
          <w:noProof/>
        </w:rPr>
        <w:t>1</w:t>
      </w:r>
      <w:r w:rsidRPr="00EA45E1">
        <w:fldChar w:fldCharType="end"/>
      </w:r>
      <w:r w:rsidRPr="00EA45E1">
        <w:t xml:space="preserve">  </w:t>
      </w:r>
      <w:r w:rsidRPr="00EA45E1">
        <w:rPr>
          <w:rFonts w:hint="eastAsia"/>
        </w:rPr>
        <w:t>臺北市設備</w:t>
      </w:r>
      <w:proofErr w:type="gramStart"/>
      <w:r w:rsidRPr="00EA45E1">
        <w:rPr>
          <w:rFonts w:hint="eastAsia"/>
        </w:rPr>
        <w:t>汰</w:t>
      </w:r>
      <w:proofErr w:type="gramEnd"/>
      <w:r w:rsidRPr="00EA45E1">
        <w:rPr>
          <w:rFonts w:hint="eastAsia"/>
        </w:rPr>
        <w:t>換補助廢空調機回收流程示意圖</w:t>
      </w:r>
    </w:p>
    <w:p w:rsidR="009152DE" w:rsidRPr="00EA45E1" w:rsidRDefault="009152DE" w:rsidP="006D5AF9">
      <w:pPr>
        <w:spacing w:line="480" w:lineRule="exact"/>
      </w:pPr>
      <w:r w:rsidRPr="00EA45E1">
        <w:br w:type="page"/>
      </w:r>
    </w:p>
    <w:p w:rsidR="003218A4" w:rsidRPr="00EA45E1" w:rsidRDefault="003218A4" w:rsidP="00386598">
      <w:pPr>
        <w:pStyle w:val="4"/>
      </w:pPr>
      <w:r w:rsidRPr="00EA45E1">
        <w:rPr>
          <w:rStyle w:val="ae"/>
          <w:color w:val="auto"/>
          <w:u w:val="none"/>
        </w:rPr>
        <w:lastRenderedPageBreak/>
        <w:t>冷凍能力</w:t>
      </w:r>
      <w:r w:rsidRPr="00EA45E1">
        <w:rPr>
          <w:rStyle w:val="ae"/>
          <w:color w:val="auto"/>
          <w:u w:val="none"/>
        </w:rPr>
        <w:t>9.3KW</w:t>
      </w:r>
      <w:r w:rsidRPr="00EA45E1">
        <w:rPr>
          <w:rStyle w:val="ae"/>
          <w:color w:val="auto"/>
          <w:u w:val="none"/>
        </w:rPr>
        <w:t>以下之空調機</w:t>
      </w:r>
    </w:p>
    <w:p w:rsidR="003218A4" w:rsidRPr="00EA45E1" w:rsidRDefault="00386598" w:rsidP="00F01996">
      <w:pPr>
        <w:pStyle w:val="ac"/>
        <w:rPr>
          <w:color w:val="auto"/>
        </w:rPr>
      </w:pPr>
      <w:r w:rsidRPr="00EA45E1">
        <w:rPr>
          <w:rStyle w:val="ae"/>
          <w:rFonts w:hint="eastAsia"/>
          <w:color w:val="auto"/>
          <w:u w:val="none"/>
        </w:rPr>
        <w:t>依循環保署廢四機逆向回收體系進行處理。</w:t>
      </w:r>
      <w:r w:rsidR="003218A4" w:rsidRPr="00EA45E1">
        <w:rPr>
          <w:color w:val="auto"/>
        </w:rPr>
        <w:t>依廢棄物清理法第</w:t>
      </w:r>
      <w:r w:rsidR="003218A4" w:rsidRPr="00EA45E1">
        <w:rPr>
          <w:color w:val="auto"/>
        </w:rPr>
        <w:t>19</w:t>
      </w:r>
      <w:r w:rsidR="003218A4" w:rsidRPr="00EA45E1">
        <w:rPr>
          <w:color w:val="auto"/>
        </w:rPr>
        <w:t>條第</w:t>
      </w:r>
      <w:r w:rsidR="003218A4" w:rsidRPr="00EA45E1">
        <w:rPr>
          <w:color w:val="auto"/>
        </w:rPr>
        <w:t>2</w:t>
      </w:r>
      <w:r w:rsidR="003218A4" w:rsidRPr="00EA45E1">
        <w:rPr>
          <w:color w:val="auto"/>
        </w:rPr>
        <w:t>項，為加強廢電子電器物品回收處理管理，環保署已訂定「應回收廢棄物回收處理業管理辦法」，明確規範廢棄電視機、洗衣機、電冰箱及冷暖氣機（簡稱廢四機）回收處理辦法，並統一制定回收三聯單加強流向追蹤，如</w:t>
      </w:r>
      <w:r w:rsidR="003218A4" w:rsidRPr="00EA45E1">
        <w:rPr>
          <w:rFonts w:hint="eastAsia"/>
          <w:color w:val="auto"/>
        </w:rPr>
        <w:t>圖</w:t>
      </w:r>
      <w:r w:rsidR="009152DE" w:rsidRPr="00EA45E1">
        <w:rPr>
          <w:rFonts w:hint="eastAsia"/>
          <w:color w:val="auto"/>
        </w:rPr>
        <w:t>2</w:t>
      </w:r>
      <w:r w:rsidR="003218A4" w:rsidRPr="00EA45E1">
        <w:rPr>
          <w:color w:val="auto"/>
        </w:rPr>
        <w:t>。</w:t>
      </w:r>
    </w:p>
    <w:p w:rsidR="00882B5C" w:rsidRPr="00EA45E1" w:rsidRDefault="00882B5C" w:rsidP="00386598">
      <w:pPr>
        <w:pStyle w:val="a3"/>
        <w:numPr>
          <w:ilvl w:val="0"/>
          <w:numId w:val="18"/>
        </w:numPr>
        <w:ind w:leftChars="0" w:left="1134" w:hanging="425"/>
        <w:rPr>
          <w:rFonts w:ascii="標楷體" w:eastAsia="標楷體" w:hAnsi="標楷體"/>
          <w:b/>
          <w:sz w:val="28"/>
        </w:rPr>
      </w:pPr>
      <w:r w:rsidRPr="00EA45E1">
        <w:rPr>
          <w:rFonts w:ascii="標楷體" w:eastAsia="標楷體" w:hAnsi="標楷體" w:hint="eastAsia"/>
          <w:b/>
          <w:sz w:val="28"/>
        </w:rPr>
        <w:t>廢四</w:t>
      </w:r>
      <w:proofErr w:type="gramStart"/>
      <w:r w:rsidRPr="00EA45E1">
        <w:rPr>
          <w:rFonts w:ascii="標楷體" w:eastAsia="標楷體" w:hAnsi="標楷體" w:hint="eastAsia"/>
          <w:b/>
          <w:sz w:val="28"/>
        </w:rPr>
        <w:t>機聯單</w:t>
      </w:r>
      <w:proofErr w:type="gramEnd"/>
      <w:r w:rsidRPr="00EA45E1">
        <w:rPr>
          <w:rFonts w:ascii="標楷體" w:eastAsia="標楷體" w:hAnsi="標楷體" w:hint="eastAsia"/>
          <w:b/>
          <w:sz w:val="28"/>
        </w:rPr>
        <w:t>索取途徑</w:t>
      </w:r>
      <w:r w:rsidR="000F4082">
        <w:rPr>
          <w:rFonts w:ascii="標楷體" w:eastAsia="標楷體" w:hAnsi="標楷體" w:hint="eastAsia"/>
          <w:b/>
          <w:sz w:val="28"/>
        </w:rPr>
        <w:t xml:space="preserve"> (販賣業者)</w:t>
      </w:r>
    </w:p>
    <w:p w:rsidR="00F80A6F" w:rsidRPr="00EA45E1" w:rsidRDefault="00F80A6F" w:rsidP="00F01996">
      <w:pPr>
        <w:pStyle w:val="a3"/>
        <w:numPr>
          <w:ilvl w:val="0"/>
          <w:numId w:val="24"/>
        </w:numPr>
        <w:spacing w:line="480" w:lineRule="exact"/>
        <w:ind w:leftChars="0" w:left="1417" w:hanging="425"/>
        <w:jc w:val="both"/>
        <w:rPr>
          <w:rFonts w:ascii="標楷體" w:eastAsia="標楷體" w:hAnsi="標楷體"/>
          <w:sz w:val="28"/>
          <w:szCs w:val="28"/>
        </w:rPr>
      </w:pPr>
      <w:r w:rsidRPr="00EA45E1">
        <w:rPr>
          <w:rFonts w:ascii="標楷體" w:eastAsia="標楷體" w:hAnsi="標楷體" w:hint="eastAsia"/>
          <w:sz w:val="28"/>
          <w:szCs w:val="28"/>
        </w:rPr>
        <w:t>若販賣業者為首次領取聯單</w:t>
      </w:r>
      <w:proofErr w:type="gramStart"/>
      <w:r w:rsidRPr="00EA45E1">
        <w:rPr>
          <w:rFonts w:ascii="標楷體" w:eastAsia="標楷體" w:hAnsi="標楷體" w:hint="eastAsia"/>
          <w:sz w:val="28"/>
          <w:szCs w:val="28"/>
        </w:rPr>
        <w:t>之非列管</w:t>
      </w:r>
      <w:proofErr w:type="gramEnd"/>
      <w:r w:rsidRPr="00EA45E1">
        <w:rPr>
          <w:rFonts w:ascii="標楷體" w:eastAsia="標楷體" w:hAnsi="標楷體" w:hint="eastAsia"/>
          <w:sz w:val="28"/>
          <w:szCs w:val="28"/>
        </w:rPr>
        <w:t>業者，應填寫應</w:t>
      </w:r>
      <w:r w:rsidR="00FF209E">
        <w:rPr>
          <w:rFonts w:ascii="標楷體" w:eastAsia="標楷體" w:hAnsi="標楷體" w:hint="eastAsia"/>
          <w:sz w:val="28"/>
          <w:szCs w:val="28"/>
        </w:rPr>
        <w:t>回收電子電器業者基本資料登記、變更、聯單及帳號密碼申請表，向本府</w:t>
      </w:r>
      <w:r w:rsidRPr="00EA45E1">
        <w:rPr>
          <w:rFonts w:ascii="標楷體" w:eastAsia="標楷體" w:hAnsi="標楷體" w:hint="eastAsia"/>
          <w:sz w:val="28"/>
          <w:szCs w:val="28"/>
        </w:rPr>
        <w:t>環</w:t>
      </w:r>
      <w:r w:rsidR="00FF209E">
        <w:rPr>
          <w:rFonts w:ascii="標楷體" w:eastAsia="標楷體" w:hAnsi="標楷體" w:hint="eastAsia"/>
          <w:sz w:val="28"/>
          <w:szCs w:val="28"/>
        </w:rPr>
        <w:t>境</w:t>
      </w:r>
      <w:r w:rsidRPr="00EA45E1">
        <w:rPr>
          <w:rFonts w:ascii="標楷體" w:eastAsia="標楷體" w:hAnsi="標楷體" w:hint="eastAsia"/>
          <w:sz w:val="28"/>
          <w:szCs w:val="28"/>
        </w:rPr>
        <w:t>保</w:t>
      </w:r>
      <w:r w:rsidR="00FF209E">
        <w:rPr>
          <w:rFonts w:ascii="標楷體" w:eastAsia="標楷體" w:hAnsi="標楷體" w:hint="eastAsia"/>
          <w:sz w:val="28"/>
          <w:szCs w:val="28"/>
        </w:rPr>
        <w:t>護</w:t>
      </w:r>
      <w:r w:rsidRPr="00EA45E1">
        <w:rPr>
          <w:rFonts w:ascii="標楷體" w:eastAsia="標楷體" w:hAnsi="標楷體" w:hint="eastAsia"/>
          <w:sz w:val="28"/>
          <w:szCs w:val="28"/>
        </w:rPr>
        <w:t>局申請。</w:t>
      </w:r>
    </w:p>
    <w:p w:rsidR="00F80A6F" w:rsidRDefault="00345201" w:rsidP="00F01996">
      <w:pPr>
        <w:pStyle w:val="a3"/>
        <w:numPr>
          <w:ilvl w:val="0"/>
          <w:numId w:val="24"/>
        </w:numPr>
        <w:spacing w:line="480" w:lineRule="exact"/>
        <w:ind w:leftChars="0" w:left="1417" w:hanging="425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若販賣業者已為列管業者，可直接向本府</w:t>
      </w:r>
      <w:r w:rsidR="00F80A6F" w:rsidRPr="00EA45E1">
        <w:rPr>
          <w:rFonts w:ascii="標楷體" w:eastAsia="標楷體" w:hAnsi="標楷體" w:hint="eastAsia"/>
          <w:sz w:val="28"/>
          <w:szCs w:val="28"/>
        </w:rPr>
        <w:t>環</w:t>
      </w:r>
      <w:r>
        <w:rPr>
          <w:rFonts w:ascii="標楷體" w:eastAsia="標楷體" w:hAnsi="標楷體" w:hint="eastAsia"/>
          <w:sz w:val="28"/>
          <w:szCs w:val="28"/>
        </w:rPr>
        <w:t>境</w:t>
      </w:r>
      <w:r w:rsidR="00F80A6F" w:rsidRPr="00EA45E1">
        <w:rPr>
          <w:rFonts w:ascii="標楷體" w:eastAsia="標楷體" w:hAnsi="標楷體" w:hint="eastAsia"/>
          <w:sz w:val="28"/>
          <w:szCs w:val="28"/>
        </w:rPr>
        <w:t>保</w:t>
      </w:r>
      <w:r>
        <w:rPr>
          <w:rFonts w:ascii="標楷體" w:eastAsia="標楷體" w:hAnsi="標楷體" w:hint="eastAsia"/>
          <w:sz w:val="28"/>
          <w:szCs w:val="28"/>
        </w:rPr>
        <w:t>護</w:t>
      </w:r>
      <w:r w:rsidR="00F80A6F" w:rsidRPr="00EA45E1">
        <w:rPr>
          <w:rFonts w:ascii="標楷體" w:eastAsia="標楷體" w:hAnsi="標楷體" w:hint="eastAsia"/>
          <w:sz w:val="28"/>
          <w:szCs w:val="28"/>
        </w:rPr>
        <w:t>局申請領取。</w:t>
      </w:r>
    </w:p>
    <w:p w:rsidR="00345201" w:rsidRDefault="00345201" w:rsidP="00C516C8">
      <w:pPr>
        <w:pStyle w:val="a3"/>
        <w:numPr>
          <w:ilvl w:val="0"/>
          <w:numId w:val="24"/>
        </w:numPr>
        <w:spacing w:line="480" w:lineRule="exact"/>
        <w:ind w:leftChars="0" w:left="1417" w:hanging="425"/>
        <w:jc w:val="both"/>
        <w:rPr>
          <w:rFonts w:ascii="標楷體" w:eastAsia="標楷體" w:hAnsi="標楷體"/>
          <w:sz w:val="28"/>
          <w:szCs w:val="28"/>
        </w:rPr>
      </w:pPr>
      <w:r w:rsidRPr="00C516C8">
        <w:rPr>
          <w:rFonts w:ascii="標楷體" w:eastAsia="標楷體" w:hAnsi="標楷體" w:hint="eastAsia"/>
          <w:sz w:val="28"/>
          <w:szCs w:val="28"/>
        </w:rPr>
        <w:t>販賣業者若具相當資訊能力者，可改以</w:t>
      </w:r>
      <w:proofErr w:type="gramStart"/>
      <w:r w:rsidRPr="00C516C8">
        <w:rPr>
          <w:rFonts w:ascii="標楷體" w:eastAsia="標楷體" w:hAnsi="標楷體" w:hint="eastAsia"/>
          <w:sz w:val="28"/>
          <w:szCs w:val="28"/>
        </w:rPr>
        <w:t>電子取號</w:t>
      </w:r>
      <w:proofErr w:type="gramEnd"/>
      <w:r w:rsidRPr="00C516C8">
        <w:rPr>
          <w:rFonts w:ascii="標楷體" w:eastAsia="標楷體" w:hAnsi="標楷體" w:hint="eastAsia"/>
          <w:sz w:val="28"/>
          <w:szCs w:val="28"/>
        </w:rPr>
        <w:t>，減少</w:t>
      </w:r>
      <w:proofErr w:type="gramStart"/>
      <w:r w:rsidRPr="00C516C8">
        <w:rPr>
          <w:rFonts w:ascii="標楷體" w:eastAsia="標楷體" w:hAnsi="標楷體" w:hint="eastAsia"/>
          <w:sz w:val="28"/>
          <w:szCs w:val="28"/>
        </w:rPr>
        <w:t>紙本聯單</w:t>
      </w:r>
      <w:proofErr w:type="gramEnd"/>
      <w:r w:rsidRPr="00C516C8">
        <w:rPr>
          <w:rFonts w:ascii="標楷體" w:eastAsia="標楷體" w:hAnsi="標楷體" w:hint="eastAsia"/>
          <w:sz w:val="28"/>
          <w:szCs w:val="28"/>
        </w:rPr>
        <w:t>領取。</w:t>
      </w:r>
      <w:r w:rsidR="00C516C8" w:rsidRPr="00C516C8">
        <w:rPr>
          <w:rFonts w:ascii="標楷體" w:eastAsia="標楷體" w:hAnsi="標楷體" w:hint="eastAsia"/>
          <w:sz w:val="28"/>
          <w:szCs w:val="28"/>
        </w:rPr>
        <w:t>如具資訊整合能力之業者，欲將消費者權益文字內容、回收聯單結合公司自有之營運模式（如結合消費者權益內容於訂貨單或出貨單內，則消費者不須增加簽名次數，網購業者可將相關文字建置於現有消費者權益內容內），可</w:t>
      </w:r>
      <w:proofErr w:type="gramStart"/>
      <w:r w:rsidR="00C516C8" w:rsidRPr="00C516C8">
        <w:rPr>
          <w:rFonts w:ascii="標楷體" w:eastAsia="標楷體" w:hAnsi="標楷體" w:hint="eastAsia"/>
          <w:sz w:val="28"/>
          <w:szCs w:val="28"/>
        </w:rPr>
        <w:t>逕</w:t>
      </w:r>
      <w:proofErr w:type="gramEnd"/>
      <w:r w:rsidR="00C516C8" w:rsidRPr="00C516C8">
        <w:rPr>
          <w:rFonts w:ascii="標楷體" w:eastAsia="標楷體" w:hAnsi="標楷體" w:hint="eastAsia"/>
          <w:sz w:val="28"/>
          <w:szCs w:val="28"/>
        </w:rPr>
        <w:t>洽環保署資源回收管理基金管理會協助。</w:t>
      </w:r>
      <w:r w:rsidRPr="00C516C8">
        <w:rPr>
          <w:rFonts w:ascii="標楷體" w:eastAsia="標楷體" w:hAnsi="標楷體" w:hint="eastAsia"/>
          <w:sz w:val="28"/>
          <w:szCs w:val="28"/>
        </w:rPr>
        <w:t>如需相關資料</w:t>
      </w:r>
      <w:r w:rsidR="00FF209E" w:rsidRPr="00C516C8">
        <w:rPr>
          <w:rFonts w:ascii="標楷體" w:eastAsia="標楷體" w:hAnsi="標楷體" w:hint="eastAsia"/>
          <w:sz w:val="28"/>
          <w:szCs w:val="28"/>
        </w:rPr>
        <w:t>，</w:t>
      </w:r>
      <w:r w:rsidRPr="00C516C8">
        <w:rPr>
          <w:rFonts w:ascii="標楷體" w:eastAsia="標楷體" w:hAnsi="標楷體" w:hint="eastAsia"/>
          <w:sz w:val="28"/>
          <w:szCs w:val="28"/>
        </w:rPr>
        <w:t>可至廢四機回收入口網(</w:t>
      </w:r>
      <w:r w:rsidRPr="00C516C8">
        <w:rPr>
          <w:rFonts w:ascii="標楷體" w:eastAsia="標楷體" w:hAnsi="標楷體"/>
          <w:sz w:val="28"/>
          <w:szCs w:val="28"/>
        </w:rPr>
        <w:t>https://recycle2.epa.gov.tw/Sale/sale_login.aspx</w:t>
      </w:r>
      <w:r w:rsidRPr="00C516C8">
        <w:rPr>
          <w:rFonts w:ascii="標楷體" w:eastAsia="標楷體" w:hAnsi="標楷體" w:hint="eastAsia"/>
          <w:sz w:val="28"/>
          <w:szCs w:val="28"/>
        </w:rPr>
        <w:t>)</w:t>
      </w:r>
      <w:r w:rsidRPr="00C516C8">
        <w:rPr>
          <w:rFonts w:ascii="標楷體" w:eastAsia="標楷體" w:hAnsi="標楷體"/>
          <w:sz w:val="28"/>
          <w:szCs w:val="28"/>
        </w:rPr>
        <w:t xml:space="preserve"> </w:t>
      </w:r>
      <w:r w:rsidRPr="00C516C8">
        <w:rPr>
          <w:rFonts w:ascii="標楷體" w:eastAsia="標楷體" w:hAnsi="標楷體" w:hint="eastAsia"/>
          <w:sz w:val="28"/>
          <w:szCs w:val="28"/>
        </w:rPr>
        <w:t>首頁之資料下載區內，下載「應設置資源回收設施之電子電器販賣業者範圍、設施設置、規格及其他應遵行事項」販賣業者作業手冊確認。</w:t>
      </w:r>
    </w:p>
    <w:p w:rsidR="00F80A6F" w:rsidRPr="00C516C8" w:rsidRDefault="00B51E25" w:rsidP="00C516C8">
      <w:pPr>
        <w:pStyle w:val="a3"/>
        <w:numPr>
          <w:ilvl w:val="0"/>
          <w:numId w:val="24"/>
        </w:numPr>
        <w:spacing w:line="480" w:lineRule="exact"/>
        <w:ind w:leftChars="0" w:left="1417" w:hanging="425"/>
        <w:jc w:val="both"/>
        <w:rPr>
          <w:rFonts w:ascii="標楷體" w:eastAsia="標楷體" w:hAnsi="標楷體"/>
          <w:sz w:val="28"/>
          <w:szCs w:val="28"/>
        </w:rPr>
      </w:pPr>
      <w:r w:rsidRPr="00C516C8">
        <w:rPr>
          <w:rFonts w:ascii="標楷體" w:eastAsia="標楷體" w:hAnsi="標楷體" w:hint="eastAsia"/>
          <w:sz w:val="28"/>
          <w:szCs w:val="28"/>
        </w:rPr>
        <w:t>聯單索取相關資訊請洽本府環境保護局，電話</w:t>
      </w:r>
      <w:r w:rsidR="00F80A6F" w:rsidRPr="00C516C8">
        <w:rPr>
          <w:rFonts w:ascii="Times New Roman" w:eastAsia="標楷體" w:hAnsi="Times New Roman" w:cs="Times New Roman"/>
          <w:sz w:val="28"/>
          <w:szCs w:val="28"/>
        </w:rPr>
        <w:t>(02)27208889 #4570</w:t>
      </w:r>
    </w:p>
    <w:p w:rsidR="003218A4" w:rsidRPr="00EA45E1" w:rsidRDefault="00ED1043" w:rsidP="00386598">
      <w:pPr>
        <w:pStyle w:val="a3"/>
        <w:numPr>
          <w:ilvl w:val="0"/>
          <w:numId w:val="18"/>
        </w:numPr>
        <w:ind w:leftChars="0" w:left="1134" w:hanging="425"/>
        <w:rPr>
          <w:rFonts w:ascii="標楷體" w:eastAsia="標楷體" w:hAnsi="標楷體"/>
          <w:b/>
          <w:sz w:val="28"/>
        </w:rPr>
      </w:pPr>
      <w:r w:rsidRPr="00EA45E1">
        <w:rPr>
          <w:rFonts w:ascii="標楷體" w:eastAsia="標楷體" w:hAnsi="標楷體" w:hint="eastAsia"/>
          <w:b/>
          <w:sz w:val="28"/>
        </w:rPr>
        <w:t>廢空調機</w:t>
      </w:r>
      <w:r w:rsidR="003218A4" w:rsidRPr="00EA45E1">
        <w:rPr>
          <w:rFonts w:ascii="標楷體" w:eastAsia="標楷體" w:hAnsi="標楷體"/>
          <w:b/>
          <w:sz w:val="28"/>
        </w:rPr>
        <w:t>回收處理</w:t>
      </w:r>
      <w:r w:rsidR="00C3494D" w:rsidRPr="00EA45E1">
        <w:rPr>
          <w:rFonts w:ascii="標楷體" w:eastAsia="標楷體" w:hAnsi="標楷體" w:hint="eastAsia"/>
          <w:b/>
          <w:sz w:val="28"/>
        </w:rPr>
        <w:t>流程</w:t>
      </w:r>
      <w:r w:rsidR="000F4082">
        <w:rPr>
          <w:rFonts w:ascii="標楷體" w:eastAsia="標楷體" w:hAnsi="標楷體" w:hint="eastAsia"/>
          <w:b/>
          <w:sz w:val="28"/>
        </w:rPr>
        <w:t xml:space="preserve"> (申請補助者、販賣業者)</w:t>
      </w:r>
    </w:p>
    <w:p w:rsidR="00386598" w:rsidRPr="00EA45E1" w:rsidRDefault="001E44E6" w:rsidP="00F01996">
      <w:pPr>
        <w:pStyle w:val="a3"/>
        <w:numPr>
          <w:ilvl w:val="0"/>
          <w:numId w:val="3"/>
        </w:numPr>
        <w:spacing w:line="480" w:lineRule="exact"/>
        <w:ind w:leftChars="0" w:left="1417" w:hanging="425"/>
        <w:jc w:val="both"/>
        <w:rPr>
          <w:rFonts w:ascii="標楷體" w:eastAsia="標楷體" w:hAnsi="標楷體"/>
        </w:rPr>
      </w:pPr>
      <w:proofErr w:type="gramStart"/>
      <w:r w:rsidRPr="00EA45E1">
        <w:rPr>
          <w:rFonts w:ascii="標楷體" w:eastAsia="標楷體" w:hAnsi="標楷體" w:hint="eastAsia"/>
          <w:sz w:val="28"/>
        </w:rPr>
        <w:t>汰</w:t>
      </w:r>
      <w:proofErr w:type="gramEnd"/>
      <w:r w:rsidRPr="00EA45E1">
        <w:rPr>
          <w:rFonts w:ascii="標楷體" w:eastAsia="標楷體" w:hAnsi="標楷體" w:hint="eastAsia"/>
          <w:sz w:val="28"/>
        </w:rPr>
        <w:t>換</w:t>
      </w:r>
      <w:r w:rsidR="00994925" w:rsidRPr="00EA45E1">
        <w:rPr>
          <w:rFonts w:ascii="標楷體" w:eastAsia="標楷體" w:hAnsi="標楷體" w:hint="eastAsia"/>
          <w:sz w:val="28"/>
        </w:rPr>
        <w:t>空調</w:t>
      </w:r>
      <w:r w:rsidR="00994925" w:rsidRPr="00EA45E1">
        <w:rPr>
          <w:rFonts w:ascii="標楷體" w:eastAsia="標楷體" w:hAnsi="標楷體"/>
          <w:sz w:val="28"/>
        </w:rPr>
        <w:t>機時，販賣業者有義務</w:t>
      </w:r>
      <w:r w:rsidR="00994925" w:rsidRPr="00EA45E1">
        <w:rPr>
          <w:rFonts w:ascii="標楷體" w:eastAsia="標楷體" w:hAnsi="標楷體" w:hint="eastAsia"/>
          <w:sz w:val="28"/>
        </w:rPr>
        <w:t>提供同種類、數量及同運送地址之回收清除(搬、載運)無償服務</w:t>
      </w:r>
      <w:r w:rsidR="00994925" w:rsidRPr="00EA45E1">
        <w:rPr>
          <w:rFonts w:ascii="標楷體" w:eastAsia="標楷體" w:hAnsi="標楷體"/>
          <w:sz w:val="28"/>
        </w:rPr>
        <w:t>，同時於回收時販</w:t>
      </w:r>
      <w:r w:rsidR="00994925" w:rsidRPr="00EA45E1">
        <w:rPr>
          <w:rFonts w:ascii="標楷體" w:eastAsia="標楷體" w:hAnsi="標楷體"/>
          <w:sz w:val="28"/>
        </w:rPr>
        <w:lastRenderedPageBreak/>
        <w:t>賣業者</w:t>
      </w:r>
      <w:r w:rsidR="00994925" w:rsidRPr="00EA45E1">
        <w:rPr>
          <w:rFonts w:ascii="標楷體" w:eastAsia="標楷體" w:hAnsi="標楷體" w:hint="eastAsia"/>
          <w:sz w:val="28"/>
        </w:rPr>
        <w:t>應提供</w:t>
      </w:r>
      <w:r w:rsidR="00947048" w:rsidRPr="00EA45E1">
        <w:rPr>
          <w:rFonts w:ascii="標楷體" w:eastAsia="標楷體" w:hAnsi="標楷體" w:hint="eastAsia"/>
          <w:sz w:val="28"/>
        </w:rPr>
        <w:t>申請</w:t>
      </w:r>
      <w:proofErr w:type="gramStart"/>
      <w:r w:rsidR="00947048" w:rsidRPr="00EA45E1">
        <w:rPr>
          <w:rFonts w:ascii="標楷體" w:eastAsia="標楷體" w:hAnsi="標楷體" w:hint="eastAsia"/>
          <w:sz w:val="28"/>
        </w:rPr>
        <w:t>補助者</w:t>
      </w:r>
      <w:r w:rsidR="00994925" w:rsidRPr="00EA45E1">
        <w:rPr>
          <w:rFonts w:ascii="標楷體" w:eastAsia="標楷體" w:hAnsi="標楷體"/>
          <w:sz w:val="28"/>
        </w:rPr>
        <w:t>廢</w:t>
      </w:r>
      <w:proofErr w:type="gramEnd"/>
      <w:r w:rsidR="00994925" w:rsidRPr="00EA45E1">
        <w:rPr>
          <w:rFonts w:ascii="標楷體" w:eastAsia="標楷體" w:hAnsi="標楷體"/>
          <w:sz w:val="28"/>
        </w:rPr>
        <w:t>四機回收聯單(聯單第三聯)。</w:t>
      </w:r>
    </w:p>
    <w:p w:rsidR="00386598" w:rsidRPr="00EA45E1" w:rsidRDefault="00947048" w:rsidP="00F01996">
      <w:pPr>
        <w:pStyle w:val="a3"/>
        <w:numPr>
          <w:ilvl w:val="0"/>
          <w:numId w:val="3"/>
        </w:numPr>
        <w:spacing w:line="480" w:lineRule="exact"/>
        <w:ind w:leftChars="0" w:left="1417" w:hanging="425"/>
        <w:jc w:val="both"/>
        <w:rPr>
          <w:rFonts w:ascii="標楷體" w:eastAsia="標楷體" w:hAnsi="標楷體"/>
        </w:rPr>
      </w:pPr>
      <w:r w:rsidRPr="00EA45E1">
        <w:rPr>
          <w:rFonts w:ascii="標楷體" w:eastAsia="標楷體" w:hAnsi="標楷體" w:hint="eastAsia"/>
          <w:sz w:val="28"/>
        </w:rPr>
        <w:t>申請補助者</w:t>
      </w:r>
      <w:r w:rsidR="006D5AF9" w:rsidRPr="00EA45E1">
        <w:rPr>
          <w:rFonts w:ascii="標楷體" w:eastAsia="標楷體" w:hAnsi="標楷體" w:hint="eastAsia"/>
          <w:sz w:val="28"/>
        </w:rPr>
        <w:t>應要求</w:t>
      </w:r>
      <w:r w:rsidR="001847A8" w:rsidRPr="00EA45E1">
        <w:rPr>
          <w:rFonts w:ascii="標楷體" w:eastAsia="標楷體" w:hAnsi="標楷體" w:hint="eastAsia"/>
          <w:sz w:val="28"/>
        </w:rPr>
        <w:t>販賣業者於</w:t>
      </w:r>
      <w:r w:rsidR="006D5AF9" w:rsidRPr="00EA45E1">
        <w:rPr>
          <w:rFonts w:ascii="標楷體" w:eastAsia="標楷體" w:hAnsi="標楷體" w:hint="eastAsia"/>
          <w:sz w:val="28"/>
        </w:rPr>
        <w:t>回收日次日起14日</w:t>
      </w:r>
      <w:r w:rsidR="001847A8" w:rsidRPr="00EA45E1">
        <w:rPr>
          <w:rFonts w:ascii="標楷體" w:eastAsia="標楷體" w:hAnsi="標楷體"/>
          <w:sz w:val="28"/>
        </w:rPr>
        <w:t>內將廢</w:t>
      </w:r>
      <w:r w:rsidR="00FC6406" w:rsidRPr="00EA45E1">
        <w:rPr>
          <w:rFonts w:ascii="標楷體" w:eastAsia="標楷體" w:hAnsi="標楷體" w:hint="eastAsia"/>
          <w:sz w:val="28"/>
        </w:rPr>
        <w:t>空調機</w:t>
      </w:r>
      <w:r w:rsidR="001847A8" w:rsidRPr="00EA45E1">
        <w:rPr>
          <w:rFonts w:ascii="標楷體" w:eastAsia="標楷體" w:hAnsi="標楷體"/>
          <w:sz w:val="28"/>
        </w:rPr>
        <w:t>及廢四</w:t>
      </w:r>
      <w:proofErr w:type="gramStart"/>
      <w:r w:rsidR="001847A8" w:rsidRPr="00EA45E1">
        <w:rPr>
          <w:rFonts w:ascii="標楷體" w:eastAsia="標楷體" w:hAnsi="標楷體"/>
          <w:sz w:val="28"/>
        </w:rPr>
        <w:t>機聯單</w:t>
      </w:r>
      <w:proofErr w:type="gramEnd"/>
      <w:r w:rsidR="004978F5" w:rsidRPr="00EA45E1">
        <w:rPr>
          <w:rFonts w:ascii="標楷體" w:eastAsia="標楷體" w:hAnsi="標楷體" w:hint="eastAsia"/>
          <w:sz w:val="28"/>
        </w:rPr>
        <w:t>(聯單第</w:t>
      </w:r>
      <w:r w:rsidR="001847A8" w:rsidRPr="00EA45E1">
        <w:rPr>
          <w:rFonts w:ascii="標楷體" w:eastAsia="標楷體" w:hAnsi="標楷體"/>
          <w:sz w:val="28"/>
        </w:rPr>
        <w:t>二聯</w:t>
      </w:r>
      <w:r w:rsidR="004978F5" w:rsidRPr="00EA45E1">
        <w:rPr>
          <w:rFonts w:ascii="標楷體" w:eastAsia="標楷體" w:hAnsi="標楷體" w:hint="eastAsia"/>
          <w:sz w:val="28"/>
        </w:rPr>
        <w:t>)</w:t>
      </w:r>
      <w:r w:rsidR="001847A8" w:rsidRPr="00EA45E1">
        <w:rPr>
          <w:rFonts w:ascii="標楷體" w:eastAsia="標楷體" w:hAnsi="標楷體"/>
          <w:sz w:val="28"/>
        </w:rPr>
        <w:t>交給取得</w:t>
      </w:r>
      <w:r w:rsidR="001847A8" w:rsidRPr="00EA45E1">
        <w:rPr>
          <w:rFonts w:ascii="標楷體" w:eastAsia="標楷體" w:hAnsi="標楷體" w:hint="eastAsia"/>
          <w:sz w:val="28"/>
        </w:rPr>
        <w:t>合格</w:t>
      </w:r>
      <w:r w:rsidR="001847A8" w:rsidRPr="00EA45E1">
        <w:rPr>
          <w:rFonts w:ascii="標楷體" w:eastAsia="標楷體" w:hAnsi="標楷體"/>
          <w:sz w:val="28"/>
        </w:rPr>
        <w:t>登記證之</w:t>
      </w:r>
      <w:r w:rsidR="001847A8" w:rsidRPr="00EA45E1">
        <w:rPr>
          <w:rFonts w:ascii="標楷體" w:eastAsia="標楷體" w:hAnsi="標楷體" w:hint="eastAsia"/>
          <w:sz w:val="28"/>
        </w:rPr>
        <w:t>廢棄物</w:t>
      </w:r>
      <w:r w:rsidR="001847A8" w:rsidRPr="00EA45E1">
        <w:rPr>
          <w:rFonts w:ascii="標楷體" w:eastAsia="標楷體" w:hAnsi="標楷體"/>
          <w:sz w:val="28"/>
        </w:rPr>
        <w:t>處理業</w:t>
      </w:r>
      <w:r w:rsidR="008B0715" w:rsidRPr="00EA45E1">
        <w:rPr>
          <w:rFonts w:ascii="標楷體" w:eastAsia="標楷體" w:hAnsi="標楷體" w:hint="eastAsia"/>
          <w:sz w:val="28"/>
        </w:rPr>
        <w:t>為原則</w:t>
      </w:r>
      <w:r w:rsidR="001847A8" w:rsidRPr="00EA45E1">
        <w:rPr>
          <w:rFonts w:ascii="標楷體" w:eastAsia="標楷體" w:hAnsi="標楷體" w:hint="eastAsia"/>
          <w:sz w:val="28"/>
        </w:rPr>
        <w:t>。</w:t>
      </w:r>
    </w:p>
    <w:p w:rsidR="004978F5" w:rsidRPr="00EA45E1" w:rsidRDefault="00994925" w:rsidP="00F01996">
      <w:pPr>
        <w:pStyle w:val="a3"/>
        <w:numPr>
          <w:ilvl w:val="0"/>
          <w:numId w:val="3"/>
        </w:numPr>
        <w:spacing w:line="480" w:lineRule="exact"/>
        <w:ind w:leftChars="0" w:left="1417" w:hanging="425"/>
        <w:jc w:val="both"/>
        <w:rPr>
          <w:rFonts w:ascii="標楷體" w:eastAsia="標楷體" w:hAnsi="標楷體"/>
        </w:rPr>
      </w:pPr>
      <w:r w:rsidRPr="00EA45E1">
        <w:rPr>
          <w:rFonts w:ascii="標楷體" w:eastAsia="標楷體" w:hAnsi="標楷體" w:hint="eastAsia"/>
          <w:sz w:val="28"/>
        </w:rPr>
        <w:t>一台廢</w:t>
      </w:r>
      <w:r w:rsidR="008B0715" w:rsidRPr="00EA45E1">
        <w:rPr>
          <w:rFonts w:ascii="標楷體" w:eastAsia="標楷體" w:hAnsi="標楷體" w:hint="eastAsia"/>
          <w:sz w:val="28"/>
        </w:rPr>
        <w:t>空調</w:t>
      </w:r>
      <w:r w:rsidRPr="00EA45E1">
        <w:rPr>
          <w:rFonts w:ascii="標楷體" w:eastAsia="標楷體" w:hAnsi="標楷體" w:hint="eastAsia"/>
          <w:sz w:val="28"/>
        </w:rPr>
        <w:t>機一個號碼，一台廢</w:t>
      </w:r>
      <w:r w:rsidR="008B0715" w:rsidRPr="00EA45E1">
        <w:rPr>
          <w:rFonts w:ascii="標楷體" w:eastAsia="標楷體" w:hAnsi="標楷體" w:hint="eastAsia"/>
          <w:sz w:val="28"/>
        </w:rPr>
        <w:t>空調</w:t>
      </w:r>
      <w:r w:rsidRPr="00EA45E1">
        <w:rPr>
          <w:rFonts w:ascii="標楷體" w:eastAsia="標楷體" w:hAnsi="標楷體" w:hint="eastAsia"/>
          <w:sz w:val="28"/>
        </w:rPr>
        <w:t>機</w:t>
      </w:r>
      <w:proofErr w:type="gramStart"/>
      <w:r w:rsidRPr="00EA45E1">
        <w:rPr>
          <w:rFonts w:ascii="標楷體" w:eastAsia="標楷體" w:hAnsi="標楷體" w:hint="eastAsia"/>
          <w:sz w:val="28"/>
        </w:rPr>
        <w:t>一式聯</w:t>
      </w:r>
      <w:proofErr w:type="gramEnd"/>
      <w:r w:rsidRPr="00EA45E1">
        <w:rPr>
          <w:rFonts w:ascii="標楷體" w:eastAsia="標楷體" w:hAnsi="標楷體" w:hint="eastAsia"/>
          <w:sz w:val="28"/>
        </w:rPr>
        <w:t>單</w:t>
      </w:r>
      <w:r w:rsidR="003275D6" w:rsidRPr="00EA45E1">
        <w:rPr>
          <w:rFonts w:ascii="標楷體" w:eastAsia="標楷體" w:hAnsi="標楷體"/>
          <w:sz w:val="28"/>
        </w:rPr>
        <w:t>，聯單序號不可重複使用</w:t>
      </w:r>
      <w:r w:rsidRPr="00EA45E1">
        <w:rPr>
          <w:rFonts w:ascii="標楷體" w:eastAsia="標楷體" w:hAnsi="標楷體" w:hint="eastAsia"/>
          <w:sz w:val="28"/>
        </w:rPr>
        <w:t>。</w:t>
      </w:r>
    </w:p>
    <w:p w:rsidR="003218A4" w:rsidRPr="00EA45E1" w:rsidRDefault="003218A4" w:rsidP="00386598">
      <w:pPr>
        <w:pStyle w:val="a3"/>
        <w:numPr>
          <w:ilvl w:val="0"/>
          <w:numId w:val="18"/>
        </w:numPr>
        <w:ind w:leftChars="0" w:left="1134" w:hanging="425"/>
        <w:rPr>
          <w:rFonts w:ascii="標楷體" w:eastAsia="標楷體" w:hAnsi="標楷體"/>
          <w:b/>
          <w:sz w:val="28"/>
        </w:rPr>
      </w:pPr>
      <w:r w:rsidRPr="00EA45E1">
        <w:rPr>
          <w:rFonts w:ascii="標楷體" w:eastAsia="標楷體" w:hAnsi="標楷體"/>
          <w:b/>
          <w:sz w:val="28"/>
        </w:rPr>
        <w:t>聯單查核</w:t>
      </w:r>
      <w:r w:rsidR="003652A5" w:rsidRPr="00EA45E1">
        <w:rPr>
          <w:rFonts w:ascii="標楷體" w:eastAsia="標楷體" w:hAnsi="標楷體" w:hint="eastAsia"/>
          <w:b/>
          <w:sz w:val="28"/>
        </w:rPr>
        <w:t>機制</w:t>
      </w:r>
      <w:r w:rsidR="00F94664">
        <w:rPr>
          <w:rFonts w:ascii="標楷體" w:eastAsia="標楷體" w:hAnsi="標楷體" w:hint="eastAsia"/>
          <w:b/>
          <w:sz w:val="28"/>
        </w:rPr>
        <w:t xml:space="preserve"> (申請補助者、販賣業者)</w:t>
      </w:r>
    </w:p>
    <w:p w:rsidR="003652A5" w:rsidRPr="00EA45E1" w:rsidRDefault="003652A5" w:rsidP="00386598">
      <w:pPr>
        <w:pStyle w:val="a3"/>
        <w:numPr>
          <w:ilvl w:val="0"/>
          <w:numId w:val="14"/>
        </w:numPr>
        <w:spacing w:line="480" w:lineRule="exact"/>
        <w:ind w:leftChars="0" w:left="1417" w:hanging="425"/>
        <w:rPr>
          <w:rFonts w:ascii="標楷體" w:eastAsia="標楷體" w:hAnsi="標楷體"/>
          <w:sz w:val="28"/>
        </w:rPr>
      </w:pPr>
      <w:r w:rsidRPr="00EA45E1">
        <w:rPr>
          <w:rFonts w:ascii="標楷體" w:eastAsia="標楷體" w:hAnsi="標楷體" w:hint="eastAsia"/>
          <w:sz w:val="28"/>
        </w:rPr>
        <w:t>第一聯：</w:t>
      </w:r>
      <w:r w:rsidR="00C63DAF">
        <w:rPr>
          <w:rFonts w:ascii="標楷體" w:eastAsia="標楷體" w:hAnsi="標楷體"/>
          <w:sz w:val="28"/>
        </w:rPr>
        <w:t>由販</w:t>
      </w:r>
      <w:r w:rsidR="00C63DAF">
        <w:rPr>
          <w:rFonts w:ascii="標楷體" w:eastAsia="標楷體" w:hAnsi="標楷體" w:hint="eastAsia"/>
          <w:sz w:val="28"/>
        </w:rPr>
        <w:t>賣</w:t>
      </w:r>
      <w:r w:rsidR="009E5C18" w:rsidRPr="00EA45E1">
        <w:rPr>
          <w:rFonts w:ascii="標楷體" w:eastAsia="標楷體" w:hAnsi="標楷體"/>
          <w:sz w:val="28"/>
        </w:rPr>
        <w:t>業者留存</w:t>
      </w:r>
      <w:r w:rsidR="009E5C18" w:rsidRPr="00EA45E1">
        <w:rPr>
          <w:rFonts w:ascii="標楷體" w:eastAsia="標楷體" w:hAnsi="標楷體" w:hint="eastAsia"/>
          <w:sz w:val="28"/>
        </w:rPr>
        <w:t>1年</w:t>
      </w:r>
      <w:r w:rsidR="009E5C18">
        <w:rPr>
          <w:rFonts w:ascii="標楷體" w:eastAsia="標楷體" w:hAnsi="標楷體" w:hint="eastAsia"/>
          <w:sz w:val="28"/>
        </w:rPr>
        <w:t>，</w:t>
      </w:r>
      <w:r w:rsidRPr="00EA45E1">
        <w:rPr>
          <w:rFonts w:ascii="標楷體" w:eastAsia="標楷體" w:hAnsi="標楷體" w:hint="eastAsia"/>
          <w:sz w:val="28"/>
        </w:rPr>
        <w:t>販賣業者應向</w:t>
      </w:r>
      <w:r w:rsidR="00947048" w:rsidRPr="00EA45E1">
        <w:rPr>
          <w:rFonts w:ascii="標楷體" w:eastAsia="標楷體" w:hAnsi="標楷體" w:hint="eastAsia"/>
          <w:sz w:val="28"/>
        </w:rPr>
        <w:t>申請補助者</w:t>
      </w:r>
      <w:r w:rsidRPr="00EA45E1">
        <w:rPr>
          <w:rFonts w:ascii="標楷體" w:eastAsia="標楷體" w:hAnsi="標楷體" w:hint="eastAsia"/>
          <w:sz w:val="28"/>
        </w:rPr>
        <w:t>宣達消費者權益及須知，經</w:t>
      </w:r>
      <w:r w:rsidR="00947048" w:rsidRPr="00EA45E1">
        <w:rPr>
          <w:rFonts w:ascii="標楷體" w:eastAsia="標楷體" w:hAnsi="標楷體" w:hint="eastAsia"/>
          <w:sz w:val="28"/>
        </w:rPr>
        <w:t>申請補助者</w:t>
      </w:r>
      <w:r w:rsidRPr="00EA45E1">
        <w:rPr>
          <w:rFonts w:ascii="標楷體" w:eastAsia="標楷體" w:hAnsi="標楷體" w:hint="eastAsia"/>
          <w:sz w:val="28"/>
        </w:rPr>
        <w:t>確認</w:t>
      </w:r>
      <w:r w:rsidR="00994925" w:rsidRPr="00EA45E1">
        <w:rPr>
          <w:rFonts w:ascii="標楷體" w:eastAsia="標楷體" w:hAnsi="標楷體" w:hint="eastAsia"/>
          <w:sz w:val="28"/>
        </w:rPr>
        <w:t>簽名</w:t>
      </w:r>
      <w:r w:rsidR="00C74063">
        <w:rPr>
          <w:rFonts w:ascii="標楷體" w:eastAsia="標楷體" w:hAnsi="標楷體" w:hint="eastAsia"/>
          <w:sz w:val="28"/>
        </w:rPr>
        <w:t>後存查</w:t>
      </w:r>
      <w:r w:rsidRPr="00EA45E1">
        <w:rPr>
          <w:rFonts w:ascii="標楷體" w:eastAsia="標楷體" w:hAnsi="標楷體"/>
          <w:sz w:val="28"/>
        </w:rPr>
        <w:t>。</w:t>
      </w:r>
    </w:p>
    <w:p w:rsidR="003652A5" w:rsidRPr="00EA45E1" w:rsidRDefault="003652A5" w:rsidP="00386598">
      <w:pPr>
        <w:pStyle w:val="a3"/>
        <w:numPr>
          <w:ilvl w:val="0"/>
          <w:numId w:val="14"/>
        </w:numPr>
        <w:spacing w:line="480" w:lineRule="exact"/>
        <w:ind w:leftChars="0" w:left="1417" w:hanging="425"/>
        <w:rPr>
          <w:rFonts w:ascii="標楷體" w:eastAsia="標楷體" w:hAnsi="標楷體"/>
          <w:sz w:val="28"/>
        </w:rPr>
      </w:pPr>
      <w:r w:rsidRPr="00EA45E1">
        <w:rPr>
          <w:rFonts w:ascii="標楷體" w:eastAsia="標楷體" w:hAnsi="標楷體" w:hint="eastAsia"/>
          <w:sz w:val="28"/>
        </w:rPr>
        <w:t>第二聯：</w:t>
      </w:r>
      <w:r w:rsidR="009E5C18">
        <w:rPr>
          <w:rFonts w:ascii="標楷體" w:eastAsia="標楷體" w:hAnsi="標楷體"/>
          <w:sz w:val="28"/>
        </w:rPr>
        <w:t>由</w:t>
      </w:r>
      <w:r w:rsidR="009E5C18">
        <w:rPr>
          <w:rFonts w:ascii="標楷體" w:eastAsia="標楷體" w:hAnsi="標楷體" w:hint="eastAsia"/>
          <w:sz w:val="28"/>
        </w:rPr>
        <w:t>處理業</w:t>
      </w:r>
      <w:r w:rsidR="009E5C18" w:rsidRPr="00EA45E1">
        <w:rPr>
          <w:rFonts w:ascii="標楷體" w:eastAsia="標楷體" w:hAnsi="標楷體"/>
          <w:sz w:val="28"/>
        </w:rPr>
        <w:t>留存</w:t>
      </w:r>
      <w:r w:rsidR="009E5C18">
        <w:rPr>
          <w:rFonts w:ascii="標楷體" w:eastAsia="標楷體" w:hAnsi="標楷體" w:hint="eastAsia"/>
          <w:sz w:val="28"/>
        </w:rPr>
        <w:t>5</w:t>
      </w:r>
      <w:r w:rsidR="009E5C18" w:rsidRPr="00EA45E1">
        <w:rPr>
          <w:rFonts w:ascii="標楷體" w:eastAsia="標楷體" w:hAnsi="標楷體" w:hint="eastAsia"/>
          <w:sz w:val="28"/>
        </w:rPr>
        <w:t>年</w:t>
      </w:r>
      <w:r w:rsidR="009E5C18">
        <w:rPr>
          <w:rFonts w:ascii="標楷體" w:eastAsia="標楷體" w:hAnsi="標楷體" w:hint="eastAsia"/>
          <w:sz w:val="28"/>
        </w:rPr>
        <w:t>，</w:t>
      </w:r>
      <w:r w:rsidRPr="00EA45E1">
        <w:rPr>
          <w:rFonts w:ascii="標楷體" w:eastAsia="標楷體" w:hAnsi="標楷體"/>
          <w:sz w:val="28"/>
        </w:rPr>
        <w:t>處理業者收到販賣業者所交付之廢</w:t>
      </w:r>
      <w:r w:rsidRPr="00EA45E1">
        <w:rPr>
          <w:rFonts w:ascii="標楷體" w:eastAsia="標楷體" w:hAnsi="標楷體" w:hint="eastAsia"/>
          <w:sz w:val="28"/>
        </w:rPr>
        <w:t>空調</w:t>
      </w:r>
      <w:r w:rsidRPr="00EA45E1">
        <w:rPr>
          <w:rFonts w:ascii="標楷體" w:eastAsia="標楷體" w:hAnsi="標楷體"/>
          <w:sz w:val="28"/>
        </w:rPr>
        <w:t>機及廢四</w:t>
      </w:r>
      <w:proofErr w:type="gramStart"/>
      <w:r w:rsidRPr="00EA45E1">
        <w:rPr>
          <w:rFonts w:ascii="標楷體" w:eastAsia="標楷體" w:hAnsi="標楷體"/>
          <w:sz w:val="28"/>
        </w:rPr>
        <w:t>機聯單</w:t>
      </w:r>
      <w:proofErr w:type="gramEnd"/>
      <w:r w:rsidRPr="00EA45E1">
        <w:rPr>
          <w:rFonts w:ascii="標楷體" w:eastAsia="標楷體" w:hAnsi="標楷體" w:hint="eastAsia"/>
          <w:sz w:val="28"/>
        </w:rPr>
        <w:t>(聯單第</w:t>
      </w:r>
      <w:r w:rsidRPr="00EA45E1">
        <w:rPr>
          <w:rFonts w:ascii="標楷體" w:eastAsia="標楷體" w:hAnsi="標楷體"/>
          <w:sz w:val="28"/>
        </w:rPr>
        <w:t>二聯</w:t>
      </w:r>
      <w:r w:rsidRPr="00EA45E1">
        <w:rPr>
          <w:rFonts w:ascii="標楷體" w:eastAsia="標楷體" w:hAnsi="標楷體" w:hint="eastAsia"/>
          <w:sz w:val="28"/>
        </w:rPr>
        <w:t>)後，應於聯單</w:t>
      </w:r>
      <w:proofErr w:type="gramStart"/>
      <w:r w:rsidRPr="00EA45E1">
        <w:rPr>
          <w:rFonts w:ascii="標楷體" w:eastAsia="標楷體" w:hAnsi="標楷體" w:hint="eastAsia"/>
          <w:sz w:val="28"/>
        </w:rPr>
        <w:t>所載收受</w:t>
      </w:r>
      <w:proofErr w:type="gramEnd"/>
      <w:r w:rsidRPr="00EA45E1">
        <w:rPr>
          <w:rFonts w:ascii="標楷體" w:eastAsia="標楷體" w:hAnsi="標楷體" w:hint="eastAsia"/>
          <w:sz w:val="28"/>
        </w:rPr>
        <w:t>日之次日起7個工作日內，向中央主管機關以網路傳輸方式申報收受情形，以利後續</w:t>
      </w:r>
      <w:proofErr w:type="gramStart"/>
      <w:r w:rsidRPr="00EA45E1">
        <w:rPr>
          <w:rFonts w:ascii="標楷體" w:eastAsia="標楷體" w:hAnsi="標楷體" w:hint="eastAsia"/>
          <w:sz w:val="28"/>
        </w:rPr>
        <w:t>追蹤廢機流向</w:t>
      </w:r>
      <w:proofErr w:type="gramEnd"/>
      <w:r w:rsidRPr="00EA45E1">
        <w:rPr>
          <w:rFonts w:ascii="標楷體" w:eastAsia="標楷體" w:hAnsi="標楷體" w:hint="eastAsia"/>
          <w:sz w:val="28"/>
        </w:rPr>
        <w:t>。</w:t>
      </w:r>
    </w:p>
    <w:p w:rsidR="003652A5" w:rsidRDefault="003652A5" w:rsidP="00386598">
      <w:pPr>
        <w:pStyle w:val="a3"/>
        <w:numPr>
          <w:ilvl w:val="0"/>
          <w:numId w:val="14"/>
        </w:numPr>
        <w:spacing w:line="480" w:lineRule="exact"/>
        <w:ind w:leftChars="0" w:left="1417" w:hanging="425"/>
        <w:rPr>
          <w:rFonts w:ascii="標楷體" w:eastAsia="標楷體" w:hAnsi="標楷體"/>
          <w:sz w:val="28"/>
        </w:rPr>
      </w:pPr>
      <w:r w:rsidRPr="00EA45E1">
        <w:rPr>
          <w:rFonts w:ascii="標楷體" w:eastAsia="標楷體" w:hAnsi="標楷體" w:hint="eastAsia"/>
          <w:sz w:val="28"/>
        </w:rPr>
        <w:t>第三聯：</w:t>
      </w:r>
      <w:r w:rsidR="009E5C18" w:rsidRPr="00EA45E1">
        <w:rPr>
          <w:rFonts w:ascii="標楷體" w:eastAsia="標楷體" w:hAnsi="標楷體"/>
          <w:sz w:val="28"/>
        </w:rPr>
        <w:t>由申請補助者留存</w:t>
      </w:r>
      <w:r w:rsidR="009E5C18">
        <w:rPr>
          <w:rFonts w:ascii="標楷體" w:eastAsia="標楷體" w:hAnsi="標楷體" w:hint="eastAsia"/>
          <w:sz w:val="28"/>
        </w:rPr>
        <w:t>，</w:t>
      </w:r>
      <w:r w:rsidR="00BD47F9">
        <w:rPr>
          <w:rFonts w:ascii="標楷體" w:eastAsia="標楷體" w:hAnsi="標楷體"/>
          <w:sz w:val="28"/>
        </w:rPr>
        <w:t>販</w:t>
      </w:r>
      <w:r w:rsidR="00BD47F9">
        <w:rPr>
          <w:rFonts w:ascii="標楷體" w:eastAsia="標楷體" w:hAnsi="標楷體" w:hint="eastAsia"/>
          <w:sz w:val="28"/>
        </w:rPr>
        <w:t>賣</w:t>
      </w:r>
      <w:r w:rsidR="001E44E6" w:rsidRPr="00EA45E1">
        <w:rPr>
          <w:rFonts w:ascii="標楷體" w:eastAsia="標楷體" w:hAnsi="標楷體"/>
          <w:sz w:val="28"/>
        </w:rPr>
        <w:t>業者應知會</w:t>
      </w:r>
      <w:r w:rsidR="00947048" w:rsidRPr="00EA45E1">
        <w:rPr>
          <w:rFonts w:ascii="標楷體" w:eastAsia="標楷體" w:hAnsi="標楷體"/>
          <w:sz w:val="28"/>
        </w:rPr>
        <w:t>申請補助者</w:t>
      </w:r>
      <w:r w:rsidR="001E44E6" w:rsidRPr="00EA45E1">
        <w:rPr>
          <w:rFonts w:ascii="標楷體" w:eastAsia="標楷體" w:hAnsi="標楷體"/>
          <w:sz w:val="28"/>
        </w:rPr>
        <w:t>運送、補助</w:t>
      </w:r>
      <w:r w:rsidR="00C74063">
        <w:rPr>
          <w:rFonts w:ascii="標楷體" w:eastAsia="標楷體" w:hAnsi="標楷體" w:hint="eastAsia"/>
          <w:sz w:val="28"/>
        </w:rPr>
        <w:t>相關</w:t>
      </w:r>
      <w:r w:rsidR="001E44E6" w:rsidRPr="00EA45E1">
        <w:rPr>
          <w:rFonts w:ascii="標楷體" w:eastAsia="標楷體" w:hAnsi="標楷體"/>
          <w:sz w:val="28"/>
        </w:rPr>
        <w:t>權益</w:t>
      </w:r>
      <w:r w:rsidR="00724246" w:rsidRPr="00EA45E1">
        <w:rPr>
          <w:rFonts w:ascii="標楷體" w:eastAsia="標楷體" w:hAnsi="標楷體" w:hint="eastAsia"/>
          <w:sz w:val="28"/>
        </w:rPr>
        <w:t>。</w:t>
      </w:r>
      <w:r w:rsidR="00947048" w:rsidRPr="00EA45E1">
        <w:rPr>
          <w:rFonts w:ascii="標楷體" w:eastAsia="標楷體" w:hAnsi="標楷體" w:hint="eastAsia"/>
          <w:sz w:val="28"/>
        </w:rPr>
        <w:t>申請補助者</w:t>
      </w:r>
      <w:r w:rsidRPr="00EA45E1">
        <w:rPr>
          <w:rFonts w:ascii="標楷體" w:eastAsia="標楷體" w:hAnsi="標楷體" w:hint="eastAsia"/>
          <w:sz w:val="28"/>
        </w:rPr>
        <w:t>取得</w:t>
      </w:r>
      <w:r w:rsidRPr="00EA45E1">
        <w:rPr>
          <w:rFonts w:ascii="標楷體" w:eastAsia="標楷體" w:hAnsi="標楷體"/>
          <w:sz w:val="28"/>
        </w:rPr>
        <w:t>廢四機回收聯單(聯單第三聯)</w:t>
      </w:r>
      <w:r w:rsidRPr="00EA45E1">
        <w:rPr>
          <w:rFonts w:ascii="標楷體" w:eastAsia="標楷體" w:hAnsi="標楷體" w:hint="eastAsia"/>
          <w:sz w:val="28"/>
        </w:rPr>
        <w:t>後，應</w:t>
      </w:r>
      <w:r w:rsidRPr="00EA45E1">
        <w:rPr>
          <w:rFonts w:ascii="標楷體" w:eastAsia="標楷體" w:hAnsi="標楷體" w:hint="eastAsia"/>
          <w:b/>
          <w:sz w:val="28"/>
          <w:u w:val="single"/>
        </w:rPr>
        <w:t>提供聯單正本</w:t>
      </w:r>
      <w:r w:rsidR="00994925" w:rsidRPr="00EA45E1">
        <w:rPr>
          <w:rFonts w:ascii="標楷體" w:eastAsia="標楷體" w:hAnsi="標楷體" w:hint="eastAsia"/>
          <w:b/>
          <w:sz w:val="28"/>
          <w:u w:val="single"/>
        </w:rPr>
        <w:t>作為申請本市空調設備</w:t>
      </w:r>
      <w:proofErr w:type="gramStart"/>
      <w:r w:rsidR="00994925" w:rsidRPr="00EA45E1">
        <w:rPr>
          <w:rFonts w:ascii="標楷體" w:eastAsia="標楷體" w:hAnsi="標楷體" w:hint="eastAsia"/>
          <w:b/>
          <w:sz w:val="28"/>
          <w:u w:val="single"/>
        </w:rPr>
        <w:t>汰</w:t>
      </w:r>
      <w:proofErr w:type="gramEnd"/>
      <w:r w:rsidR="00994925" w:rsidRPr="00EA45E1">
        <w:rPr>
          <w:rFonts w:ascii="標楷體" w:eastAsia="標楷體" w:hAnsi="標楷體" w:hint="eastAsia"/>
          <w:b/>
          <w:sz w:val="28"/>
          <w:u w:val="single"/>
        </w:rPr>
        <w:t>換補助證明文件</w:t>
      </w:r>
      <w:r w:rsidRPr="00EA45E1">
        <w:rPr>
          <w:rFonts w:ascii="標楷體" w:eastAsia="標楷體" w:hAnsi="標楷體" w:hint="eastAsia"/>
          <w:sz w:val="28"/>
        </w:rPr>
        <w:t>。</w:t>
      </w:r>
    </w:p>
    <w:p w:rsidR="00D43817" w:rsidRDefault="00D43817" w:rsidP="00D43817">
      <w:pPr>
        <w:pStyle w:val="a3"/>
        <w:spacing w:line="480" w:lineRule="exact"/>
        <w:ind w:leftChars="0" w:left="1417"/>
        <w:rPr>
          <w:rFonts w:ascii="標楷體" w:eastAsia="標楷體" w:hAnsi="標楷體"/>
          <w:sz w:val="28"/>
        </w:rPr>
      </w:pPr>
    </w:p>
    <w:p w:rsidR="00D43817" w:rsidRPr="00EA45E1" w:rsidRDefault="00D43817" w:rsidP="00D43817">
      <w:pPr>
        <w:pStyle w:val="a3"/>
        <w:spacing w:line="480" w:lineRule="exact"/>
        <w:ind w:leftChars="0" w:left="1417"/>
        <w:rPr>
          <w:rFonts w:ascii="標楷體" w:eastAsia="標楷體" w:hAnsi="標楷體"/>
          <w:sz w:val="28"/>
        </w:rPr>
      </w:pPr>
    </w:p>
    <w:p w:rsidR="003218A4" w:rsidRPr="00EA45E1" w:rsidRDefault="003218A4" w:rsidP="003218A4">
      <w:pPr>
        <w:widowControl/>
        <w:jc w:val="center"/>
        <w:rPr>
          <w:rFonts w:eastAsia="標楷體"/>
        </w:rPr>
      </w:pPr>
      <w:r w:rsidRPr="00EA45E1">
        <w:rPr>
          <w:rFonts w:eastAsia="標楷體"/>
          <w:noProof/>
        </w:rPr>
        <w:drawing>
          <wp:inline distT="0" distB="0" distL="0" distR="0" wp14:anchorId="40E2C5E1" wp14:editId="56CE1CA8">
            <wp:extent cx="4316095" cy="1287780"/>
            <wp:effectExtent l="0" t="0" r="8255" b="7620"/>
            <wp:docPr id="1" name="圖片 1" descr="四機回收四聯單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四機回收四聯單-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250" b="146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6095" cy="128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18A4" w:rsidRDefault="003218A4" w:rsidP="003218A4">
      <w:pPr>
        <w:pStyle w:val="af"/>
      </w:pPr>
      <w:bookmarkStart w:id="0" w:name="_Toc511635340"/>
      <w:r w:rsidRPr="00EA45E1">
        <w:t>圖</w:t>
      </w:r>
      <w:r w:rsidRPr="00EA45E1">
        <w:fldChar w:fldCharType="begin"/>
      </w:r>
      <w:r w:rsidRPr="00EA45E1">
        <w:instrText xml:space="preserve"> SEQ </w:instrText>
      </w:r>
      <w:r w:rsidRPr="00EA45E1">
        <w:instrText>圖</w:instrText>
      </w:r>
      <w:r w:rsidRPr="00EA45E1">
        <w:instrText xml:space="preserve">3.1- \* ARABIC </w:instrText>
      </w:r>
      <w:r w:rsidRPr="00EA45E1">
        <w:fldChar w:fldCharType="separate"/>
      </w:r>
      <w:r w:rsidR="009152DE" w:rsidRPr="00EA45E1">
        <w:rPr>
          <w:noProof/>
        </w:rPr>
        <w:t>2</w:t>
      </w:r>
      <w:r w:rsidRPr="00EA45E1">
        <w:fldChar w:fldCharType="end"/>
      </w:r>
      <w:r w:rsidRPr="00EA45E1">
        <w:t xml:space="preserve">  </w:t>
      </w:r>
      <w:r w:rsidRPr="00EA45E1">
        <w:t>環保署廢四機回收聯單</w:t>
      </w:r>
      <w:bookmarkEnd w:id="0"/>
    </w:p>
    <w:p w:rsidR="00D43817" w:rsidRPr="00D43817" w:rsidRDefault="00D43817" w:rsidP="00D43817"/>
    <w:p w:rsidR="003218A4" w:rsidRPr="00EA45E1" w:rsidRDefault="003218A4" w:rsidP="00386598">
      <w:pPr>
        <w:pStyle w:val="4"/>
        <w:rPr>
          <w:rStyle w:val="ae"/>
          <w:color w:val="auto"/>
          <w:u w:val="none"/>
        </w:rPr>
      </w:pPr>
      <w:r w:rsidRPr="00EA45E1">
        <w:rPr>
          <w:rStyle w:val="ae"/>
          <w:color w:val="auto"/>
          <w:u w:val="none"/>
        </w:rPr>
        <w:lastRenderedPageBreak/>
        <w:t>冷凍能力</w:t>
      </w:r>
      <w:r w:rsidRPr="00EA45E1">
        <w:rPr>
          <w:rStyle w:val="ae"/>
          <w:color w:val="auto"/>
          <w:u w:val="none"/>
        </w:rPr>
        <w:t>9.3KW</w:t>
      </w:r>
      <w:r w:rsidRPr="00EA45E1">
        <w:rPr>
          <w:rStyle w:val="ae"/>
          <w:color w:val="auto"/>
          <w:u w:val="none"/>
        </w:rPr>
        <w:t>以上之空調機</w:t>
      </w:r>
    </w:p>
    <w:p w:rsidR="003218A4" w:rsidRPr="00EA45E1" w:rsidRDefault="00BD47F9" w:rsidP="00F01996">
      <w:pPr>
        <w:pStyle w:val="ac"/>
        <w:rPr>
          <w:color w:val="auto"/>
        </w:rPr>
      </w:pPr>
      <w:r>
        <w:rPr>
          <w:rStyle w:val="ae"/>
          <w:rFonts w:hint="eastAsia"/>
          <w:color w:val="auto"/>
          <w:u w:val="none"/>
        </w:rPr>
        <w:t>依循本</w:t>
      </w:r>
      <w:r w:rsidR="001A7E3D">
        <w:rPr>
          <w:rStyle w:val="ae"/>
          <w:rFonts w:hint="eastAsia"/>
          <w:color w:val="auto"/>
          <w:u w:val="none"/>
        </w:rPr>
        <w:t>府</w:t>
      </w:r>
      <w:r w:rsidR="00386598" w:rsidRPr="00EA45E1">
        <w:rPr>
          <w:rStyle w:val="ae"/>
          <w:rFonts w:hint="eastAsia"/>
          <w:color w:val="auto"/>
          <w:u w:val="none"/>
        </w:rPr>
        <w:t>環</w:t>
      </w:r>
      <w:r w:rsidR="001A7E3D">
        <w:rPr>
          <w:rStyle w:val="ae"/>
          <w:rFonts w:hint="eastAsia"/>
          <w:color w:val="auto"/>
          <w:u w:val="none"/>
        </w:rPr>
        <w:t>境</w:t>
      </w:r>
      <w:r w:rsidR="00386598" w:rsidRPr="00EA45E1">
        <w:rPr>
          <w:rStyle w:val="ae"/>
          <w:rFonts w:hint="eastAsia"/>
          <w:color w:val="auto"/>
          <w:u w:val="none"/>
        </w:rPr>
        <w:t>保</w:t>
      </w:r>
      <w:r w:rsidR="001A7E3D">
        <w:rPr>
          <w:rStyle w:val="ae"/>
          <w:rFonts w:hint="eastAsia"/>
          <w:color w:val="auto"/>
          <w:u w:val="none"/>
        </w:rPr>
        <w:t>護</w:t>
      </w:r>
      <w:r w:rsidR="00386598" w:rsidRPr="00EA45E1">
        <w:rPr>
          <w:rStyle w:val="ae"/>
          <w:rFonts w:hint="eastAsia"/>
          <w:color w:val="auto"/>
          <w:u w:val="none"/>
        </w:rPr>
        <w:t>局</w:t>
      </w:r>
      <w:r w:rsidR="001A7E3D">
        <w:rPr>
          <w:rStyle w:val="ae"/>
          <w:rFonts w:hint="eastAsia"/>
          <w:color w:val="auto"/>
          <w:u w:val="none"/>
        </w:rPr>
        <w:t>所</w:t>
      </w:r>
      <w:r w:rsidR="00386598" w:rsidRPr="00EA45E1">
        <w:rPr>
          <w:rStyle w:val="ae"/>
          <w:rFonts w:hint="eastAsia"/>
          <w:color w:val="auto"/>
          <w:u w:val="none"/>
        </w:rPr>
        <w:t>訂回收途徑進行處理。</w:t>
      </w:r>
      <w:r w:rsidR="00156D68" w:rsidRPr="00EA45E1">
        <w:rPr>
          <w:rFonts w:hint="eastAsia"/>
          <w:color w:val="auto"/>
        </w:rPr>
        <w:t>現階段環保署廢四機逆向回收體系，僅要求冷凍能力</w:t>
      </w:r>
      <w:r w:rsidR="00156D68" w:rsidRPr="00EA45E1">
        <w:rPr>
          <w:rFonts w:hint="eastAsia"/>
          <w:color w:val="auto"/>
        </w:rPr>
        <w:t>9.3KW</w:t>
      </w:r>
      <w:r w:rsidR="00156D68" w:rsidRPr="00EA45E1">
        <w:rPr>
          <w:rFonts w:hint="eastAsia"/>
          <w:color w:val="auto"/>
        </w:rPr>
        <w:t>以下之舊空調機，販賣業者需提供</w:t>
      </w:r>
      <w:r w:rsidR="00947048" w:rsidRPr="00EA45E1">
        <w:rPr>
          <w:rFonts w:hint="eastAsia"/>
          <w:color w:val="auto"/>
        </w:rPr>
        <w:t>申請補助者</w:t>
      </w:r>
      <w:r w:rsidR="00156D68" w:rsidRPr="00EA45E1">
        <w:rPr>
          <w:rFonts w:hint="eastAsia"/>
          <w:color w:val="auto"/>
        </w:rPr>
        <w:t>無償</w:t>
      </w:r>
      <w:proofErr w:type="gramStart"/>
      <w:r w:rsidR="00156D68" w:rsidRPr="00EA45E1">
        <w:rPr>
          <w:rFonts w:hint="eastAsia"/>
          <w:color w:val="auto"/>
        </w:rPr>
        <w:t>之廢機載運</w:t>
      </w:r>
      <w:proofErr w:type="gramEnd"/>
      <w:r w:rsidR="00156D68" w:rsidRPr="00EA45E1">
        <w:rPr>
          <w:rFonts w:hint="eastAsia"/>
          <w:color w:val="auto"/>
        </w:rPr>
        <w:t>服務，對於冷凍能力</w:t>
      </w:r>
      <w:r w:rsidR="00156D68" w:rsidRPr="00EA45E1">
        <w:rPr>
          <w:rFonts w:hint="eastAsia"/>
          <w:color w:val="auto"/>
        </w:rPr>
        <w:t>9.3KW</w:t>
      </w:r>
      <w:r w:rsidR="00156D68" w:rsidRPr="00EA45E1">
        <w:rPr>
          <w:rFonts w:hint="eastAsia"/>
          <w:color w:val="auto"/>
        </w:rPr>
        <w:t>以上之舊空調機並無詳細回收規範</w:t>
      </w:r>
      <w:r w:rsidR="00156D68" w:rsidRPr="00EA45E1">
        <w:rPr>
          <w:rFonts w:hint="eastAsia"/>
          <w:b/>
          <w:color w:val="auto"/>
        </w:rPr>
        <w:t>。</w:t>
      </w:r>
      <w:r w:rsidR="00156D68" w:rsidRPr="00EA45E1">
        <w:rPr>
          <w:rFonts w:hint="eastAsia"/>
          <w:color w:val="auto"/>
        </w:rPr>
        <w:t>故本市</w:t>
      </w:r>
      <w:r w:rsidR="00751107" w:rsidRPr="00EA45E1">
        <w:rPr>
          <w:rFonts w:hint="eastAsia"/>
          <w:color w:val="auto"/>
        </w:rPr>
        <w:t>設計「臺北市廢空調機稽核聯單」</w:t>
      </w:r>
      <w:r w:rsidR="009152DE" w:rsidRPr="00EA45E1">
        <w:rPr>
          <w:color w:val="auto"/>
        </w:rPr>
        <w:t>，如</w:t>
      </w:r>
      <w:r w:rsidR="009152DE" w:rsidRPr="00EA45E1">
        <w:rPr>
          <w:rFonts w:hint="eastAsia"/>
          <w:color w:val="auto"/>
        </w:rPr>
        <w:t>圖</w:t>
      </w:r>
      <w:r w:rsidR="009152DE" w:rsidRPr="00EA45E1">
        <w:rPr>
          <w:rFonts w:hint="eastAsia"/>
          <w:color w:val="auto"/>
        </w:rPr>
        <w:t>3</w:t>
      </w:r>
      <w:r w:rsidR="00751107" w:rsidRPr="00EA45E1">
        <w:rPr>
          <w:rFonts w:hint="eastAsia"/>
          <w:color w:val="auto"/>
        </w:rPr>
        <w:t>，</w:t>
      </w:r>
      <w:proofErr w:type="gramStart"/>
      <w:r w:rsidR="00156D68" w:rsidRPr="00EA45E1">
        <w:rPr>
          <w:rFonts w:hint="eastAsia"/>
          <w:color w:val="auto"/>
        </w:rPr>
        <w:t>採</w:t>
      </w:r>
      <w:proofErr w:type="gramEnd"/>
      <w:r w:rsidR="00156D68" w:rsidRPr="00EA45E1">
        <w:rPr>
          <w:rFonts w:hint="eastAsia"/>
          <w:color w:val="auto"/>
        </w:rPr>
        <w:t>統一回收</w:t>
      </w:r>
      <w:r w:rsidR="00751107" w:rsidRPr="00EA45E1">
        <w:rPr>
          <w:rFonts w:hint="eastAsia"/>
          <w:color w:val="auto"/>
        </w:rPr>
        <w:t>處理廢空調機</w:t>
      </w:r>
      <w:r w:rsidR="00156D68" w:rsidRPr="00EA45E1">
        <w:rPr>
          <w:rFonts w:hint="eastAsia"/>
          <w:color w:val="auto"/>
        </w:rPr>
        <w:t>之</w:t>
      </w:r>
      <w:r w:rsidR="00751107" w:rsidRPr="00EA45E1">
        <w:rPr>
          <w:rFonts w:hint="eastAsia"/>
          <w:color w:val="auto"/>
        </w:rPr>
        <w:t>途徑，以本市</w:t>
      </w:r>
      <w:r w:rsidR="00156D68" w:rsidRPr="00EA45E1">
        <w:rPr>
          <w:rFonts w:hint="eastAsia"/>
          <w:color w:val="auto"/>
        </w:rPr>
        <w:t>木柵、內湖資</w:t>
      </w:r>
      <w:r w:rsidR="003218A4" w:rsidRPr="00EA45E1">
        <w:rPr>
          <w:rFonts w:hint="eastAsia"/>
          <w:color w:val="auto"/>
        </w:rPr>
        <w:t>源回收</w:t>
      </w:r>
      <w:r w:rsidR="00D8399E" w:rsidRPr="00EA45E1">
        <w:rPr>
          <w:rFonts w:hint="eastAsia"/>
          <w:color w:val="auto"/>
        </w:rPr>
        <w:t>場</w:t>
      </w:r>
      <w:r w:rsidR="003218A4" w:rsidRPr="00EA45E1">
        <w:rPr>
          <w:rFonts w:hint="eastAsia"/>
          <w:color w:val="auto"/>
        </w:rPr>
        <w:t>做為暫存區域，</w:t>
      </w:r>
      <w:r w:rsidR="00947048" w:rsidRPr="00EA45E1">
        <w:rPr>
          <w:rFonts w:hint="eastAsia"/>
          <w:color w:val="auto"/>
        </w:rPr>
        <w:t>申請補助者應</w:t>
      </w:r>
      <w:r w:rsidR="003218A4" w:rsidRPr="00EA45E1">
        <w:rPr>
          <w:color w:val="auto"/>
        </w:rPr>
        <w:t>自行</w:t>
      </w:r>
      <w:r w:rsidR="00386598" w:rsidRPr="00EA45E1">
        <w:rPr>
          <w:rFonts w:hint="eastAsia"/>
          <w:color w:val="auto"/>
        </w:rPr>
        <w:t>運送</w:t>
      </w:r>
      <w:r w:rsidR="003218A4" w:rsidRPr="00EA45E1">
        <w:rPr>
          <w:color w:val="auto"/>
        </w:rPr>
        <w:t>或委託</w:t>
      </w:r>
      <w:r>
        <w:rPr>
          <w:rFonts w:hint="eastAsia"/>
          <w:color w:val="auto"/>
        </w:rPr>
        <w:t>販賣業者或</w:t>
      </w:r>
      <w:r w:rsidR="003218A4" w:rsidRPr="00EA45E1">
        <w:rPr>
          <w:color w:val="auto"/>
        </w:rPr>
        <w:t>廠商</w:t>
      </w:r>
      <w:proofErr w:type="gramStart"/>
      <w:r w:rsidR="003218A4" w:rsidRPr="00EA45E1">
        <w:rPr>
          <w:color w:val="auto"/>
        </w:rPr>
        <w:t>清運廢</w:t>
      </w:r>
      <w:r w:rsidR="00751107" w:rsidRPr="00EA45E1">
        <w:rPr>
          <w:rFonts w:hint="eastAsia"/>
          <w:color w:val="auto"/>
        </w:rPr>
        <w:t>空調</w:t>
      </w:r>
      <w:r w:rsidR="003218A4" w:rsidRPr="00EA45E1">
        <w:rPr>
          <w:color w:val="auto"/>
        </w:rPr>
        <w:t>機</w:t>
      </w:r>
      <w:proofErr w:type="gramEnd"/>
      <w:r w:rsidR="003218A4" w:rsidRPr="00EA45E1">
        <w:rPr>
          <w:color w:val="auto"/>
        </w:rPr>
        <w:t>至</w:t>
      </w:r>
      <w:r w:rsidR="00D8399E" w:rsidRPr="00EA45E1">
        <w:rPr>
          <w:rFonts w:hint="eastAsia"/>
          <w:color w:val="auto"/>
        </w:rPr>
        <w:t>資源回收場</w:t>
      </w:r>
      <w:r w:rsidR="003218A4" w:rsidRPr="00EA45E1">
        <w:rPr>
          <w:color w:val="auto"/>
        </w:rPr>
        <w:t>。</w:t>
      </w:r>
    </w:p>
    <w:p w:rsidR="00751107" w:rsidRPr="00EA45E1" w:rsidRDefault="00751107" w:rsidP="00386598">
      <w:pPr>
        <w:pStyle w:val="a3"/>
        <w:numPr>
          <w:ilvl w:val="0"/>
          <w:numId w:val="21"/>
        </w:numPr>
        <w:ind w:leftChars="0" w:left="1134" w:hanging="425"/>
        <w:rPr>
          <w:rFonts w:ascii="標楷體" w:eastAsia="標楷體" w:hAnsi="標楷體"/>
          <w:b/>
          <w:sz w:val="28"/>
        </w:rPr>
      </w:pPr>
      <w:r w:rsidRPr="00EA45E1">
        <w:rPr>
          <w:rFonts w:ascii="標楷體" w:eastAsia="標楷體" w:hAnsi="標楷體" w:hint="eastAsia"/>
          <w:b/>
          <w:sz w:val="28"/>
        </w:rPr>
        <w:t>臺北市廢空調機稽核聯單索取途徑</w:t>
      </w:r>
      <w:r w:rsidR="00F94664">
        <w:rPr>
          <w:rFonts w:ascii="標楷體" w:eastAsia="標楷體" w:hAnsi="標楷體" w:hint="eastAsia"/>
          <w:b/>
          <w:sz w:val="28"/>
        </w:rPr>
        <w:t xml:space="preserve"> (販賣業者)</w:t>
      </w:r>
    </w:p>
    <w:p w:rsidR="00C73084" w:rsidRPr="00EA45E1" w:rsidRDefault="00A8364C" w:rsidP="00D43817">
      <w:pPr>
        <w:spacing w:line="480" w:lineRule="exact"/>
        <w:ind w:leftChars="354" w:left="850" w:firstLineChars="202" w:firstLine="566"/>
        <w:rPr>
          <w:rFonts w:ascii="標楷體" w:eastAsia="標楷體" w:hAnsi="標楷體"/>
          <w:b/>
          <w:sz w:val="28"/>
        </w:rPr>
      </w:pPr>
      <w:r w:rsidRPr="00EA45E1">
        <w:rPr>
          <w:rFonts w:ascii="標楷體" w:eastAsia="標楷體" w:hAnsi="標楷體" w:hint="eastAsia"/>
          <w:sz w:val="28"/>
          <w:szCs w:val="28"/>
        </w:rPr>
        <w:t>「</w:t>
      </w:r>
      <w:r w:rsidR="00751107" w:rsidRPr="00EA45E1">
        <w:rPr>
          <w:rFonts w:ascii="標楷體" w:eastAsia="標楷體" w:hAnsi="標楷體" w:hint="eastAsia"/>
          <w:sz w:val="28"/>
          <w:szCs w:val="28"/>
        </w:rPr>
        <w:t>臺北市廢空調機稽核聯單</w:t>
      </w:r>
      <w:r w:rsidRPr="00EA45E1">
        <w:rPr>
          <w:rFonts w:ascii="標楷體" w:eastAsia="標楷體" w:hAnsi="標楷體" w:hint="eastAsia"/>
          <w:sz w:val="28"/>
          <w:szCs w:val="28"/>
        </w:rPr>
        <w:t>」統一</w:t>
      </w:r>
      <w:r w:rsidR="00751107" w:rsidRPr="00EA45E1">
        <w:rPr>
          <w:rFonts w:ascii="標楷體" w:eastAsia="標楷體" w:hAnsi="標楷體"/>
          <w:sz w:val="28"/>
          <w:szCs w:val="28"/>
        </w:rPr>
        <w:t>透過網路</w:t>
      </w:r>
      <w:r w:rsidRPr="00EA45E1">
        <w:rPr>
          <w:rFonts w:ascii="標楷體" w:eastAsia="標楷體" w:hAnsi="標楷體" w:hint="eastAsia"/>
          <w:sz w:val="28"/>
          <w:szCs w:val="28"/>
        </w:rPr>
        <w:t>填寫表單進行申請</w:t>
      </w:r>
      <w:r w:rsidR="00751107" w:rsidRPr="00EA45E1">
        <w:rPr>
          <w:rFonts w:ascii="標楷體" w:eastAsia="標楷體" w:hAnsi="標楷體"/>
          <w:sz w:val="28"/>
          <w:szCs w:val="28"/>
        </w:rPr>
        <w:t>，販賣業者</w:t>
      </w:r>
      <w:r w:rsidRPr="00EA45E1">
        <w:rPr>
          <w:rFonts w:ascii="標楷體" w:eastAsia="標楷體" w:hAnsi="標楷體" w:hint="eastAsia"/>
          <w:sz w:val="28"/>
          <w:szCs w:val="28"/>
        </w:rPr>
        <w:t>可透過連結網址：</w:t>
      </w:r>
      <w:hyperlink r:id="rId11" w:history="1">
        <w:r w:rsidRPr="00EA45E1">
          <w:rPr>
            <w:rFonts w:ascii="Times New Roman" w:eastAsia="標楷體" w:hAnsi="Times New Roman" w:cs="Times New Roman"/>
            <w:sz w:val="28"/>
            <w:szCs w:val="28"/>
          </w:rPr>
          <w:t>http://0rz.tw/sPyv6</w:t>
        </w:r>
      </w:hyperlink>
      <w:r w:rsidR="004777E8">
        <w:rPr>
          <w:rFonts w:ascii="標楷體" w:eastAsia="標楷體" w:hAnsi="標楷體" w:hint="eastAsia"/>
          <w:sz w:val="28"/>
          <w:szCs w:val="28"/>
        </w:rPr>
        <w:t>；或</w:t>
      </w:r>
      <w:hyperlink r:id="rId12" w:history="1">
        <w:r w:rsidR="004777E8" w:rsidRPr="004777E8">
          <w:rPr>
            <w:rStyle w:val="ae"/>
            <w:rFonts w:ascii="Times New Roman" w:eastAsia="標楷體" w:hAnsi="Times New Roman" w:cs="Times New Roman"/>
            <w:sz w:val="28"/>
            <w:szCs w:val="28"/>
          </w:rPr>
          <w:t>https://docs.google.com/forms/d/e/1FAIpQLScsG7h6D5IEOGLSo7HMDzeoxcSlWPbsL1qTP1ogtl1zhFKUIQ/viewform</w:t>
        </w:r>
      </w:hyperlink>
      <w:r w:rsidR="004777E8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Pr="00EA45E1">
        <w:rPr>
          <w:rFonts w:ascii="標楷體" w:eastAsia="標楷體" w:hAnsi="標楷體" w:hint="eastAsia"/>
          <w:sz w:val="28"/>
          <w:szCs w:val="28"/>
        </w:rPr>
        <w:t>填寫單位基本資料及表單需求數量，由本府環境保護局確認資料無誤後統一製表，並透過填寫之電子郵件</w:t>
      </w:r>
      <w:r w:rsidR="00FC6406" w:rsidRPr="00EA45E1">
        <w:rPr>
          <w:rFonts w:ascii="標楷體" w:eastAsia="標楷體" w:hAnsi="標楷體" w:hint="eastAsia"/>
          <w:sz w:val="28"/>
          <w:szCs w:val="28"/>
        </w:rPr>
        <w:t>提供「臺北市廢空調機稽核聯單」及聯單序號</w:t>
      </w:r>
      <w:r w:rsidR="00534C6B" w:rsidRPr="00EA45E1">
        <w:rPr>
          <w:rFonts w:ascii="標楷體" w:eastAsia="標楷體" w:hAnsi="標楷體" w:hint="eastAsia"/>
          <w:sz w:val="28"/>
          <w:szCs w:val="28"/>
        </w:rPr>
        <w:t>(聯單序號不可重複使用)</w:t>
      </w:r>
      <w:r w:rsidR="00FC6406" w:rsidRPr="00EA45E1">
        <w:rPr>
          <w:rFonts w:ascii="標楷體" w:eastAsia="標楷體" w:hAnsi="標楷體" w:hint="eastAsia"/>
          <w:sz w:val="28"/>
          <w:szCs w:val="28"/>
        </w:rPr>
        <w:t>。</w:t>
      </w:r>
    </w:p>
    <w:p w:rsidR="00751107" w:rsidRPr="00EA45E1" w:rsidRDefault="00751107" w:rsidP="00386598">
      <w:pPr>
        <w:pStyle w:val="a3"/>
        <w:numPr>
          <w:ilvl w:val="0"/>
          <w:numId w:val="21"/>
        </w:numPr>
        <w:ind w:leftChars="0" w:left="1134" w:hanging="425"/>
        <w:rPr>
          <w:rFonts w:ascii="標楷體" w:eastAsia="標楷體" w:hAnsi="標楷體"/>
          <w:b/>
          <w:sz w:val="28"/>
        </w:rPr>
      </w:pPr>
      <w:r w:rsidRPr="00EA45E1">
        <w:rPr>
          <w:rFonts w:ascii="標楷體" w:eastAsia="標楷體" w:hAnsi="標楷體" w:hint="eastAsia"/>
          <w:b/>
          <w:sz w:val="28"/>
        </w:rPr>
        <w:t>廢空調機</w:t>
      </w:r>
      <w:r w:rsidRPr="00EA45E1">
        <w:rPr>
          <w:rFonts w:ascii="標楷體" w:eastAsia="標楷體" w:hAnsi="標楷體"/>
          <w:b/>
          <w:sz w:val="28"/>
        </w:rPr>
        <w:t>回收處理</w:t>
      </w:r>
      <w:r w:rsidRPr="00EA45E1">
        <w:rPr>
          <w:rFonts w:ascii="標楷體" w:eastAsia="標楷體" w:hAnsi="標楷體" w:hint="eastAsia"/>
          <w:b/>
          <w:sz w:val="28"/>
        </w:rPr>
        <w:t>流程</w:t>
      </w:r>
      <w:r w:rsidR="00F94664">
        <w:rPr>
          <w:rFonts w:ascii="標楷體" w:eastAsia="標楷體" w:hAnsi="標楷體" w:hint="eastAsia"/>
          <w:b/>
          <w:sz w:val="28"/>
        </w:rPr>
        <w:t xml:space="preserve"> (申請補助者、販賣業者)</w:t>
      </w:r>
    </w:p>
    <w:p w:rsidR="00751107" w:rsidRPr="00EA45E1" w:rsidRDefault="008B0715" w:rsidP="00386598">
      <w:pPr>
        <w:pStyle w:val="a3"/>
        <w:numPr>
          <w:ilvl w:val="0"/>
          <w:numId w:val="22"/>
        </w:numPr>
        <w:spacing w:line="480" w:lineRule="exact"/>
        <w:ind w:leftChars="0" w:left="1417" w:hanging="425"/>
        <w:rPr>
          <w:rFonts w:ascii="標楷體" w:eastAsia="標楷體" w:hAnsi="標楷體"/>
          <w:sz w:val="28"/>
        </w:rPr>
      </w:pPr>
      <w:proofErr w:type="gramStart"/>
      <w:r w:rsidRPr="00EA45E1">
        <w:rPr>
          <w:rFonts w:ascii="標楷體" w:eastAsia="標楷體" w:hAnsi="標楷體" w:hint="eastAsia"/>
          <w:sz w:val="28"/>
        </w:rPr>
        <w:t>汰</w:t>
      </w:r>
      <w:proofErr w:type="gramEnd"/>
      <w:r w:rsidRPr="00EA45E1">
        <w:rPr>
          <w:rFonts w:ascii="標楷體" w:eastAsia="標楷體" w:hAnsi="標楷體" w:hint="eastAsia"/>
          <w:sz w:val="28"/>
        </w:rPr>
        <w:t>換</w:t>
      </w:r>
      <w:r w:rsidR="00751107" w:rsidRPr="00EA45E1">
        <w:rPr>
          <w:rFonts w:ascii="標楷體" w:eastAsia="標楷體" w:hAnsi="標楷體" w:hint="eastAsia"/>
          <w:sz w:val="28"/>
        </w:rPr>
        <w:t>空調</w:t>
      </w:r>
      <w:r w:rsidR="00751107" w:rsidRPr="00EA45E1">
        <w:rPr>
          <w:rFonts w:ascii="標楷體" w:eastAsia="標楷體" w:hAnsi="標楷體"/>
          <w:sz w:val="28"/>
        </w:rPr>
        <w:t>機時，</w:t>
      </w:r>
      <w:r w:rsidR="00751107" w:rsidRPr="00EA45E1">
        <w:rPr>
          <w:rFonts w:ascii="標楷體" w:eastAsia="標楷體" w:hAnsi="標楷體" w:hint="eastAsia"/>
          <w:sz w:val="28"/>
        </w:rPr>
        <w:t>應要求</w:t>
      </w:r>
      <w:r w:rsidR="00751107" w:rsidRPr="00EA45E1">
        <w:rPr>
          <w:rFonts w:ascii="標楷體" w:eastAsia="標楷體" w:hAnsi="標楷體"/>
          <w:sz w:val="28"/>
        </w:rPr>
        <w:t>販賣業者</w:t>
      </w:r>
      <w:r w:rsidR="00751107" w:rsidRPr="00EA45E1">
        <w:rPr>
          <w:rFonts w:ascii="標楷體" w:eastAsia="標楷體" w:hAnsi="標楷體" w:hint="eastAsia"/>
          <w:sz w:val="28"/>
        </w:rPr>
        <w:t>提供同種類、數量及同運送地址之回收清除 (搬、載運)無償服務(或自行運送)</w:t>
      </w:r>
      <w:r w:rsidR="00751107" w:rsidRPr="00EA45E1">
        <w:rPr>
          <w:rFonts w:ascii="標楷體" w:eastAsia="標楷體" w:hAnsi="標楷體"/>
          <w:sz w:val="28"/>
        </w:rPr>
        <w:t>，同時於回收時販賣業者</w:t>
      </w:r>
      <w:r w:rsidR="00751107" w:rsidRPr="00EA45E1">
        <w:rPr>
          <w:rFonts w:ascii="標楷體" w:eastAsia="標楷體" w:hAnsi="標楷體" w:hint="eastAsia"/>
          <w:sz w:val="28"/>
        </w:rPr>
        <w:t>應提供</w:t>
      </w:r>
      <w:r w:rsidR="00947048" w:rsidRPr="00EA45E1">
        <w:rPr>
          <w:rFonts w:ascii="標楷體" w:eastAsia="標楷體" w:hAnsi="標楷體" w:hint="eastAsia"/>
          <w:sz w:val="28"/>
        </w:rPr>
        <w:t>申請補助者</w:t>
      </w:r>
      <w:r w:rsidR="00FC6406" w:rsidRPr="00EA45E1">
        <w:rPr>
          <w:rFonts w:ascii="標楷體" w:eastAsia="標楷體" w:hAnsi="標楷體" w:hint="eastAsia"/>
          <w:sz w:val="28"/>
        </w:rPr>
        <w:t>「臺北市廢空調機稽核聯單」</w:t>
      </w:r>
      <w:r w:rsidR="00751107" w:rsidRPr="00EA45E1">
        <w:rPr>
          <w:rFonts w:ascii="標楷體" w:eastAsia="標楷體" w:hAnsi="標楷體"/>
          <w:sz w:val="28"/>
        </w:rPr>
        <w:t>(聯單第三聯)。</w:t>
      </w:r>
    </w:p>
    <w:p w:rsidR="00751107" w:rsidRPr="00EA45E1" w:rsidRDefault="00751107" w:rsidP="00386598">
      <w:pPr>
        <w:pStyle w:val="a3"/>
        <w:numPr>
          <w:ilvl w:val="0"/>
          <w:numId w:val="22"/>
        </w:numPr>
        <w:spacing w:line="480" w:lineRule="exact"/>
        <w:ind w:leftChars="0" w:left="1417" w:hanging="425"/>
        <w:rPr>
          <w:rFonts w:ascii="標楷體" w:eastAsia="標楷體" w:hAnsi="標楷體"/>
          <w:sz w:val="28"/>
        </w:rPr>
      </w:pPr>
      <w:r w:rsidRPr="00EA45E1">
        <w:rPr>
          <w:rFonts w:ascii="標楷體" w:eastAsia="標楷體" w:hAnsi="標楷體" w:hint="eastAsia"/>
          <w:sz w:val="28"/>
        </w:rPr>
        <w:t>販賣業者</w:t>
      </w:r>
      <w:r w:rsidR="00FC6406" w:rsidRPr="00EA45E1">
        <w:rPr>
          <w:rFonts w:ascii="標楷體" w:eastAsia="標楷體" w:hAnsi="標楷體" w:hint="eastAsia"/>
          <w:sz w:val="28"/>
        </w:rPr>
        <w:t>(或自行運送者)</w:t>
      </w:r>
      <w:r w:rsidRPr="00EA45E1">
        <w:rPr>
          <w:rFonts w:ascii="標楷體" w:eastAsia="標楷體" w:hAnsi="標楷體" w:hint="eastAsia"/>
          <w:sz w:val="28"/>
        </w:rPr>
        <w:t>應於</w:t>
      </w:r>
      <w:r w:rsidR="006D5AF9" w:rsidRPr="00EA45E1">
        <w:rPr>
          <w:rFonts w:ascii="標楷體" w:eastAsia="標楷體" w:hAnsi="標楷體" w:hint="eastAsia"/>
          <w:sz w:val="28"/>
        </w:rPr>
        <w:t>回收日次日起14日</w:t>
      </w:r>
      <w:r w:rsidR="00FC6406" w:rsidRPr="00EA45E1">
        <w:rPr>
          <w:rFonts w:ascii="標楷體" w:eastAsia="標楷體" w:hAnsi="標楷體"/>
          <w:sz w:val="28"/>
        </w:rPr>
        <w:t>內</w:t>
      </w:r>
      <w:r w:rsidRPr="00EA45E1">
        <w:rPr>
          <w:rFonts w:ascii="標楷體" w:eastAsia="標楷體" w:hAnsi="標楷體"/>
          <w:sz w:val="28"/>
        </w:rPr>
        <w:t>將廢</w:t>
      </w:r>
      <w:r w:rsidR="00FC6406" w:rsidRPr="00EA45E1">
        <w:rPr>
          <w:rFonts w:ascii="標楷體" w:eastAsia="標楷體" w:hAnsi="標楷體" w:hint="eastAsia"/>
          <w:sz w:val="28"/>
        </w:rPr>
        <w:t>空調</w:t>
      </w:r>
      <w:r w:rsidRPr="00EA45E1">
        <w:rPr>
          <w:rFonts w:ascii="標楷體" w:eastAsia="標楷體" w:hAnsi="標楷體"/>
          <w:sz w:val="28"/>
        </w:rPr>
        <w:t>機及</w:t>
      </w:r>
      <w:r w:rsidR="00FC6406" w:rsidRPr="00EA45E1">
        <w:rPr>
          <w:rFonts w:ascii="標楷體" w:eastAsia="標楷體" w:hAnsi="標楷體" w:hint="eastAsia"/>
          <w:sz w:val="28"/>
        </w:rPr>
        <w:t>「臺北市廢空調機稽核聯單」</w:t>
      </w:r>
      <w:r w:rsidRPr="00EA45E1">
        <w:rPr>
          <w:rFonts w:ascii="標楷體" w:eastAsia="標楷體" w:hAnsi="標楷體" w:hint="eastAsia"/>
          <w:sz w:val="28"/>
        </w:rPr>
        <w:t>(聯單第</w:t>
      </w:r>
      <w:r w:rsidRPr="00EA45E1">
        <w:rPr>
          <w:rFonts w:ascii="標楷體" w:eastAsia="標楷體" w:hAnsi="標楷體"/>
          <w:sz w:val="28"/>
        </w:rPr>
        <w:t>二聯</w:t>
      </w:r>
      <w:r w:rsidRPr="00EA45E1">
        <w:rPr>
          <w:rFonts w:ascii="標楷體" w:eastAsia="標楷體" w:hAnsi="標楷體" w:hint="eastAsia"/>
          <w:sz w:val="28"/>
        </w:rPr>
        <w:t>)</w:t>
      </w:r>
      <w:r w:rsidR="001A7E3D">
        <w:rPr>
          <w:rFonts w:ascii="標楷體" w:eastAsia="標楷體" w:hAnsi="標楷體" w:hint="eastAsia"/>
          <w:sz w:val="28"/>
        </w:rPr>
        <w:t>提送至</w:t>
      </w:r>
      <w:r w:rsidR="00FC6406" w:rsidRPr="00EA45E1">
        <w:rPr>
          <w:rFonts w:ascii="標楷體" w:eastAsia="標楷體" w:hAnsi="標楷體" w:hint="eastAsia"/>
          <w:sz w:val="28"/>
        </w:rPr>
        <w:t>本市木柵、內湖資源回收</w:t>
      </w:r>
      <w:r w:rsidR="003275D6" w:rsidRPr="00EA45E1">
        <w:rPr>
          <w:rFonts w:ascii="標楷體" w:eastAsia="標楷體" w:hAnsi="標楷體" w:hint="eastAsia"/>
          <w:sz w:val="28"/>
        </w:rPr>
        <w:t>場</w:t>
      </w:r>
      <w:r w:rsidR="008B0715" w:rsidRPr="00EA45E1">
        <w:rPr>
          <w:rFonts w:ascii="標楷體" w:eastAsia="標楷體" w:hAnsi="標楷體" w:hint="eastAsia"/>
          <w:sz w:val="28"/>
        </w:rPr>
        <w:t>為原則</w:t>
      </w:r>
      <w:r w:rsidR="00FC6406" w:rsidRPr="00EA45E1">
        <w:rPr>
          <w:rFonts w:ascii="標楷體" w:eastAsia="標楷體" w:hAnsi="標楷體" w:hint="eastAsia"/>
          <w:sz w:val="28"/>
        </w:rPr>
        <w:t>。</w:t>
      </w:r>
    </w:p>
    <w:p w:rsidR="00751107" w:rsidRPr="00EA45E1" w:rsidRDefault="00751107" w:rsidP="00386598">
      <w:pPr>
        <w:pStyle w:val="a3"/>
        <w:numPr>
          <w:ilvl w:val="0"/>
          <w:numId w:val="22"/>
        </w:numPr>
        <w:spacing w:line="480" w:lineRule="exact"/>
        <w:ind w:leftChars="0" w:left="1417" w:hanging="425"/>
        <w:rPr>
          <w:rFonts w:ascii="標楷體" w:eastAsia="標楷體" w:hAnsi="標楷體"/>
          <w:sz w:val="28"/>
        </w:rPr>
      </w:pPr>
      <w:r w:rsidRPr="00EA45E1">
        <w:rPr>
          <w:rFonts w:ascii="標楷體" w:eastAsia="標楷體" w:hAnsi="標楷體" w:hint="eastAsia"/>
          <w:sz w:val="28"/>
        </w:rPr>
        <w:t>一台廢</w:t>
      </w:r>
      <w:r w:rsidR="008B0715" w:rsidRPr="00EA45E1">
        <w:rPr>
          <w:rFonts w:ascii="標楷體" w:eastAsia="標楷體" w:hAnsi="標楷體" w:hint="eastAsia"/>
          <w:sz w:val="28"/>
        </w:rPr>
        <w:t>空調</w:t>
      </w:r>
      <w:r w:rsidRPr="00EA45E1">
        <w:rPr>
          <w:rFonts w:ascii="標楷體" w:eastAsia="標楷體" w:hAnsi="標楷體" w:hint="eastAsia"/>
          <w:sz w:val="28"/>
        </w:rPr>
        <w:t>機一個號碼，一台廢</w:t>
      </w:r>
      <w:r w:rsidR="008B0715" w:rsidRPr="00EA45E1">
        <w:rPr>
          <w:rFonts w:ascii="標楷體" w:eastAsia="標楷體" w:hAnsi="標楷體" w:hint="eastAsia"/>
          <w:sz w:val="28"/>
        </w:rPr>
        <w:t>空調</w:t>
      </w:r>
      <w:r w:rsidRPr="00EA45E1">
        <w:rPr>
          <w:rFonts w:ascii="標楷體" w:eastAsia="標楷體" w:hAnsi="標楷體" w:hint="eastAsia"/>
          <w:sz w:val="28"/>
        </w:rPr>
        <w:t>機</w:t>
      </w:r>
      <w:proofErr w:type="gramStart"/>
      <w:r w:rsidRPr="00EA45E1">
        <w:rPr>
          <w:rFonts w:ascii="標楷體" w:eastAsia="標楷體" w:hAnsi="標楷體" w:hint="eastAsia"/>
          <w:sz w:val="28"/>
        </w:rPr>
        <w:t>一式聯</w:t>
      </w:r>
      <w:proofErr w:type="gramEnd"/>
      <w:r w:rsidRPr="00EA45E1">
        <w:rPr>
          <w:rFonts w:ascii="標楷體" w:eastAsia="標楷體" w:hAnsi="標楷體" w:hint="eastAsia"/>
          <w:sz w:val="28"/>
        </w:rPr>
        <w:t>單</w:t>
      </w:r>
      <w:r w:rsidR="003275D6" w:rsidRPr="00EA45E1">
        <w:rPr>
          <w:rFonts w:ascii="標楷體" w:eastAsia="標楷體" w:hAnsi="標楷體"/>
          <w:sz w:val="28"/>
        </w:rPr>
        <w:t>，聯單序號不可重複使用</w:t>
      </w:r>
      <w:r w:rsidRPr="00EA45E1">
        <w:rPr>
          <w:rFonts w:ascii="標楷體" w:eastAsia="標楷體" w:hAnsi="標楷體" w:hint="eastAsia"/>
          <w:sz w:val="28"/>
        </w:rPr>
        <w:t>。</w:t>
      </w:r>
    </w:p>
    <w:p w:rsidR="004777E8" w:rsidRDefault="004777E8">
      <w:pPr>
        <w:widowControl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sz w:val="28"/>
        </w:rPr>
        <w:br w:type="page"/>
      </w:r>
    </w:p>
    <w:p w:rsidR="00751107" w:rsidRPr="00EA45E1" w:rsidRDefault="00751107" w:rsidP="00386598">
      <w:pPr>
        <w:pStyle w:val="a3"/>
        <w:numPr>
          <w:ilvl w:val="0"/>
          <w:numId w:val="21"/>
        </w:numPr>
        <w:ind w:leftChars="0" w:left="1134" w:hanging="425"/>
        <w:rPr>
          <w:rFonts w:ascii="標楷體" w:eastAsia="標楷體" w:hAnsi="標楷體"/>
          <w:b/>
          <w:sz w:val="28"/>
        </w:rPr>
      </w:pPr>
      <w:bookmarkStart w:id="1" w:name="_GoBack"/>
      <w:bookmarkEnd w:id="1"/>
      <w:r w:rsidRPr="00EA45E1">
        <w:rPr>
          <w:rFonts w:ascii="標楷體" w:eastAsia="標楷體" w:hAnsi="標楷體"/>
          <w:b/>
          <w:sz w:val="28"/>
        </w:rPr>
        <w:lastRenderedPageBreak/>
        <w:t>聯單查核</w:t>
      </w:r>
      <w:r w:rsidRPr="00EA45E1">
        <w:rPr>
          <w:rFonts w:ascii="標楷體" w:eastAsia="標楷體" w:hAnsi="標楷體" w:hint="eastAsia"/>
          <w:b/>
          <w:sz w:val="28"/>
        </w:rPr>
        <w:t>機制</w:t>
      </w:r>
      <w:r w:rsidR="00F94664">
        <w:rPr>
          <w:rFonts w:ascii="標楷體" w:eastAsia="標楷體" w:hAnsi="標楷體" w:hint="eastAsia"/>
          <w:b/>
          <w:sz w:val="28"/>
        </w:rPr>
        <w:t xml:space="preserve"> (申請補助者、販賣業者)</w:t>
      </w:r>
    </w:p>
    <w:p w:rsidR="00751107" w:rsidRPr="00EA45E1" w:rsidRDefault="00751107" w:rsidP="00386598">
      <w:pPr>
        <w:pStyle w:val="a3"/>
        <w:numPr>
          <w:ilvl w:val="0"/>
          <w:numId w:val="23"/>
        </w:numPr>
        <w:spacing w:line="480" w:lineRule="exact"/>
        <w:ind w:leftChars="0" w:left="1417" w:hanging="425"/>
        <w:rPr>
          <w:rFonts w:ascii="標楷體" w:eastAsia="標楷體" w:hAnsi="標楷體"/>
          <w:sz w:val="28"/>
        </w:rPr>
      </w:pPr>
      <w:r w:rsidRPr="00EA45E1">
        <w:rPr>
          <w:rFonts w:ascii="標楷體" w:eastAsia="標楷體" w:hAnsi="標楷體" w:hint="eastAsia"/>
          <w:sz w:val="28"/>
        </w:rPr>
        <w:t>第一聯：</w:t>
      </w:r>
      <w:r w:rsidR="00FC6406" w:rsidRPr="00EA45E1">
        <w:rPr>
          <w:rFonts w:ascii="標楷體" w:eastAsia="標楷體" w:hAnsi="標楷體"/>
          <w:sz w:val="28"/>
        </w:rPr>
        <w:t>由販</w:t>
      </w:r>
      <w:r w:rsidR="00BD47F9">
        <w:rPr>
          <w:rFonts w:ascii="標楷體" w:eastAsia="標楷體" w:hAnsi="標楷體" w:hint="eastAsia"/>
          <w:sz w:val="28"/>
        </w:rPr>
        <w:t>賣</w:t>
      </w:r>
      <w:r w:rsidR="00FC6406" w:rsidRPr="00EA45E1">
        <w:rPr>
          <w:rFonts w:ascii="標楷體" w:eastAsia="標楷體" w:hAnsi="標楷體"/>
          <w:sz w:val="28"/>
        </w:rPr>
        <w:t>業者留存</w:t>
      </w:r>
      <w:r w:rsidR="00724246" w:rsidRPr="00EA45E1">
        <w:rPr>
          <w:rFonts w:ascii="標楷體" w:eastAsia="標楷體" w:hAnsi="標楷體" w:hint="eastAsia"/>
          <w:sz w:val="28"/>
        </w:rPr>
        <w:t>1年</w:t>
      </w:r>
      <w:r w:rsidR="00FC6406" w:rsidRPr="00EA45E1">
        <w:rPr>
          <w:rFonts w:ascii="標楷體" w:eastAsia="標楷體" w:hAnsi="標楷體"/>
          <w:sz w:val="28"/>
        </w:rPr>
        <w:t>，若委由業者協助將廢空調機運送至本市指定</w:t>
      </w:r>
      <w:r w:rsidR="00534C6B" w:rsidRPr="00EA45E1">
        <w:rPr>
          <w:rFonts w:ascii="標楷體" w:eastAsia="標楷體" w:hAnsi="標楷體" w:hint="eastAsia"/>
          <w:sz w:val="28"/>
        </w:rPr>
        <w:t>資源回收場</w:t>
      </w:r>
      <w:r w:rsidR="00FC6406" w:rsidRPr="00EA45E1">
        <w:rPr>
          <w:rFonts w:ascii="標楷體" w:eastAsia="標楷體" w:hAnsi="標楷體"/>
          <w:sz w:val="28"/>
        </w:rPr>
        <w:t>，應請</w:t>
      </w:r>
      <w:r w:rsidR="00534C6B" w:rsidRPr="00EA45E1">
        <w:rPr>
          <w:rFonts w:ascii="標楷體" w:eastAsia="標楷體" w:hAnsi="標楷體" w:hint="eastAsia"/>
          <w:sz w:val="28"/>
        </w:rPr>
        <w:t>資源回收場</w:t>
      </w:r>
      <w:r w:rsidR="00FC6406" w:rsidRPr="00EA45E1">
        <w:rPr>
          <w:rFonts w:ascii="標楷體" w:eastAsia="標楷體" w:hAnsi="標楷體"/>
          <w:sz w:val="28"/>
        </w:rPr>
        <w:t>蓋收件章</w:t>
      </w:r>
      <w:r w:rsidR="00FC6406" w:rsidRPr="00EA45E1">
        <w:rPr>
          <w:rFonts w:ascii="標楷體" w:eastAsia="標楷體" w:hAnsi="標楷體" w:hint="eastAsia"/>
          <w:sz w:val="28"/>
        </w:rPr>
        <w:t>，</w:t>
      </w:r>
      <w:r w:rsidR="00FC6406" w:rsidRPr="00EA45E1">
        <w:rPr>
          <w:rFonts w:ascii="標楷體" w:eastAsia="標楷體" w:hAnsi="標楷體"/>
          <w:sz w:val="28"/>
        </w:rPr>
        <w:t>若未來稽核發現異常，業者可</w:t>
      </w:r>
      <w:r w:rsidR="00724246" w:rsidRPr="00EA45E1">
        <w:rPr>
          <w:rFonts w:ascii="標楷體" w:eastAsia="標楷體" w:hAnsi="標楷體" w:hint="eastAsia"/>
          <w:sz w:val="28"/>
        </w:rPr>
        <w:t>提出聯單(聯單第一</w:t>
      </w:r>
      <w:r w:rsidR="00724246" w:rsidRPr="00EA45E1">
        <w:rPr>
          <w:rFonts w:ascii="標楷體" w:eastAsia="標楷體" w:hAnsi="標楷體"/>
          <w:sz w:val="28"/>
        </w:rPr>
        <w:t>聯</w:t>
      </w:r>
      <w:r w:rsidR="00724246" w:rsidRPr="00EA45E1">
        <w:rPr>
          <w:rFonts w:ascii="標楷體" w:eastAsia="標楷體" w:hAnsi="標楷體" w:hint="eastAsia"/>
          <w:sz w:val="28"/>
        </w:rPr>
        <w:t>)</w:t>
      </w:r>
      <w:r w:rsidR="00FC6406" w:rsidRPr="00EA45E1">
        <w:rPr>
          <w:rFonts w:ascii="標楷體" w:eastAsia="標楷體" w:hAnsi="標楷體"/>
          <w:sz w:val="28"/>
        </w:rPr>
        <w:t>證明已確實協助將廢空調機交付</w:t>
      </w:r>
      <w:r w:rsidR="00534C6B" w:rsidRPr="00EA45E1">
        <w:rPr>
          <w:rFonts w:ascii="標楷體" w:eastAsia="標楷體" w:hAnsi="標楷體" w:hint="eastAsia"/>
          <w:sz w:val="28"/>
        </w:rPr>
        <w:t>資源回收場</w:t>
      </w:r>
      <w:r w:rsidRPr="00EA45E1">
        <w:rPr>
          <w:rFonts w:ascii="標楷體" w:eastAsia="標楷體" w:hAnsi="標楷體"/>
          <w:sz w:val="28"/>
        </w:rPr>
        <w:t>。</w:t>
      </w:r>
    </w:p>
    <w:p w:rsidR="00751107" w:rsidRPr="00EA45E1" w:rsidRDefault="00751107" w:rsidP="00386598">
      <w:pPr>
        <w:pStyle w:val="a3"/>
        <w:numPr>
          <w:ilvl w:val="0"/>
          <w:numId w:val="23"/>
        </w:numPr>
        <w:spacing w:line="480" w:lineRule="exact"/>
        <w:ind w:leftChars="0" w:left="1417" w:hanging="425"/>
        <w:rPr>
          <w:rFonts w:ascii="標楷體" w:eastAsia="標楷體" w:hAnsi="標楷體"/>
          <w:sz w:val="28"/>
        </w:rPr>
      </w:pPr>
      <w:r w:rsidRPr="00EA45E1">
        <w:rPr>
          <w:rFonts w:ascii="標楷體" w:eastAsia="標楷體" w:hAnsi="標楷體" w:hint="eastAsia"/>
          <w:sz w:val="28"/>
        </w:rPr>
        <w:t>第二聯：</w:t>
      </w:r>
      <w:r w:rsidR="00FC6406" w:rsidRPr="00EA45E1">
        <w:rPr>
          <w:rFonts w:ascii="標楷體" w:eastAsia="標楷體" w:hAnsi="標楷體"/>
          <w:sz w:val="28"/>
        </w:rPr>
        <w:t>由</w:t>
      </w:r>
      <w:r w:rsidR="00534C6B" w:rsidRPr="00EA45E1">
        <w:rPr>
          <w:rFonts w:ascii="標楷體" w:eastAsia="標楷體" w:hAnsi="標楷體" w:hint="eastAsia"/>
          <w:sz w:val="28"/>
        </w:rPr>
        <w:t>本府相關局處</w:t>
      </w:r>
      <w:r w:rsidR="00FC6406" w:rsidRPr="00EA45E1">
        <w:rPr>
          <w:rFonts w:ascii="標楷體" w:eastAsia="標楷體" w:hAnsi="標楷體"/>
          <w:sz w:val="28"/>
        </w:rPr>
        <w:t>留存</w:t>
      </w:r>
      <w:r w:rsidR="00724246" w:rsidRPr="00EA45E1">
        <w:rPr>
          <w:rFonts w:ascii="標楷體" w:eastAsia="標楷體" w:hAnsi="標楷體" w:hint="eastAsia"/>
          <w:sz w:val="28"/>
        </w:rPr>
        <w:t>3年</w:t>
      </w:r>
      <w:r w:rsidR="00BD47F9">
        <w:rPr>
          <w:rFonts w:ascii="標楷體" w:eastAsia="標楷體" w:hAnsi="標楷體"/>
          <w:sz w:val="28"/>
        </w:rPr>
        <w:t>，販</w:t>
      </w:r>
      <w:r w:rsidR="00BD47F9">
        <w:rPr>
          <w:rFonts w:ascii="標楷體" w:eastAsia="標楷體" w:hAnsi="標楷體" w:hint="eastAsia"/>
          <w:sz w:val="28"/>
        </w:rPr>
        <w:t>賣</w:t>
      </w:r>
      <w:r w:rsidR="00FC6406" w:rsidRPr="00EA45E1">
        <w:rPr>
          <w:rFonts w:ascii="標楷體" w:eastAsia="標楷體" w:hAnsi="標楷體"/>
          <w:sz w:val="28"/>
        </w:rPr>
        <w:t>業者應於</w:t>
      </w:r>
      <w:r w:rsidR="00724246" w:rsidRPr="00EA45E1">
        <w:rPr>
          <w:rFonts w:ascii="標楷體" w:eastAsia="標楷體" w:hAnsi="標楷體" w:hint="eastAsia"/>
          <w:sz w:val="28"/>
        </w:rPr>
        <w:t>聯單(聯單第</w:t>
      </w:r>
      <w:r w:rsidR="00724246" w:rsidRPr="00EA45E1">
        <w:rPr>
          <w:rFonts w:ascii="標楷體" w:eastAsia="標楷體" w:hAnsi="標楷體"/>
          <w:sz w:val="28"/>
        </w:rPr>
        <w:t>二聯</w:t>
      </w:r>
      <w:r w:rsidR="00724246" w:rsidRPr="00EA45E1">
        <w:rPr>
          <w:rFonts w:ascii="標楷體" w:eastAsia="標楷體" w:hAnsi="標楷體" w:hint="eastAsia"/>
          <w:sz w:val="28"/>
        </w:rPr>
        <w:t>)</w:t>
      </w:r>
      <w:r w:rsidR="00FC6406" w:rsidRPr="00EA45E1">
        <w:rPr>
          <w:rFonts w:ascii="標楷體" w:eastAsia="標楷體" w:hAnsi="標楷體"/>
          <w:sz w:val="28"/>
        </w:rPr>
        <w:t>蓋章並註明</w:t>
      </w:r>
      <w:r w:rsidR="00724246" w:rsidRPr="00EA45E1">
        <w:rPr>
          <w:rFonts w:ascii="標楷體" w:eastAsia="標楷體" w:hAnsi="標楷體" w:hint="eastAsia"/>
          <w:sz w:val="28"/>
        </w:rPr>
        <w:t>空調機</w:t>
      </w:r>
      <w:r w:rsidR="00FC6406" w:rsidRPr="00EA45E1">
        <w:rPr>
          <w:rFonts w:ascii="標楷體" w:eastAsia="標楷體" w:hAnsi="標楷體"/>
          <w:sz w:val="28"/>
        </w:rPr>
        <w:t>販售日期，交付本市指定</w:t>
      </w:r>
      <w:r w:rsidR="00534C6B" w:rsidRPr="00EA45E1">
        <w:rPr>
          <w:rFonts w:ascii="標楷體" w:eastAsia="標楷體" w:hAnsi="標楷體" w:hint="eastAsia"/>
          <w:sz w:val="28"/>
        </w:rPr>
        <w:t>資源回收場</w:t>
      </w:r>
      <w:r w:rsidR="00FC6406" w:rsidRPr="00EA45E1">
        <w:rPr>
          <w:rFonts w:ascii="標楷體" w:eastAsia="標楷體" w:hAnsi="標楷體"/>
          <w:sz w:val="28"/>
        </w:rPr>
        <w:t>，由</w:t>
      </w:r>
      <w:r w:rsidR="00534C6B" w:rsidRPr="00EA45E1">
        <w:rPr>
          <w:rFonts w:ascii="標楷體" w:eastAsia="標楷體" w:hAnsi="標楷體" w:hint="eastAsia"/>
          <w:sz w:val="28"/>
        </w:rPr>
        <w:t>資源回收場</w:t>
      </w:r>
      <w:r w:rsidR="00FC6406" w:rsidRPr="00EA45E1">
        <w:rPr>
          <w:rFonts w:ascii="標楷體" w:eastAsia="標楷體" w:hAnsi="標楷體"/>
          <w:sz w:val="28"/>
        </w:rPr>
        <w:t>蓋收件章後於每</w:t>
      </w:r>
      <w:r w:rsidR="00534C6B" w:rsidRPr="00EA45E1">
        <w:rPr>
          <w:rFonts w:ascii="標楷體" w:eastAsia="標楷體" w:hAnsi="標楷體" w:hint="eastAsia"/>
          <w:sz w:val="28"/>
        </w:rPr>
        <w:t>週</w:t>
      </w:r>
      <w:r w:rsidR="00FC6406" w:rsidRPr="00EA45E1">
        <w:rPr>
          <w:rFonts w:ascii="標楷體" w:eastAsia="標楷體" w:hAnsi="標楷體"/>
          <w:sz w:val="28"/>
        </w:rPr>
        <w:t>第一個工作日彙整轉交本府環</w:t>
      </w:r>
      <w:r w:rsidR="00534C6B" w:rsidRPr="00EA45E1">
        <w:rPr>
          <w:rFonts w:ascii="標楷體" w:eastAsia="標楷體" w:hAnsi="標楷體" w:hint="eastAsia"/>
          <w:sz w:val="28"/>
        </w:rPr>
        <w:t>境保護</w:t>
      </w:r>
      <w:r w:rsidR="00FC6406" w:rsidRPr="00EA45E1">
        <w:rPr>
          <w:rFonts w:ascii="標楷體" w:eastAsia="標楷體" w:hAnsi="標楷體"/>
          <w:sz w:val="28"/>
        </w:rPr>
        <w:t>局</w:t>
      </w:r>
      <w:r w:rsidR="00534C6B" w:rsidRPr="00EA45E1">
        <w:rPr>
          <w:rFonts w:ascii="標楷體" w:eastAsia="標楷體" w:hAnsi="標楷體" w:hint="eastAsia"/>
          <w:sz w:val="28"/>
        </w:rPr>
        <w:t>氣候變遷管理科</w:t>
      </w:r>
      <w:r w:rsidR="00724246" w:rsidRPr="00EA45E1">
        <w:rPr>
          <w:rFonts w:ascii="標楷體" w:eastAsia="標楷體" w:hAnsi="標楷體" w:hint="eastAsia"/>
          <w:sz w:val="28"/>
        </w:rPr>
        <w:t>，並分送</w:t>
      </w:r>
      <w:r w:rsidR="00534C6B" w:rsidRPr="00EA45E1">
        <w:rPr>
          <w:rFonts w:ascii="標楷體" w:eastAsia="標楷體" w:hAnsi="標楷體" w:hint="eastAsia"/>
          <w:sz w:val="28"/>
        </w:rPr>
        <w:t>相關</w:t>
      </w:r>
      <w:r w:rsidR="00724246" w:rsidRPr="00EA45E1">
        <w:rPr>
          <w:rFonts w:ascii="標楷體" w:eastAsia="標楷體" w:hAnsi="標楷體" w:hint="eastAsia"/>
          <w:sz w:val="28"/>
        </w:rPr>
        <w:t>局處</w:t>
      </w:r>
      <w:r w:rsidR="00FC6406" w:rsidRPr="00EA45E1">
        <w:rPr>
          <w:rFonts w:ascii="標楷體" w:eastAsia="標楷體" w:hAnsi="標楷體"/>
          <w:sz w:val="28"/>
        </w:rPr>
        <w:t>。</w:t>
      </w:r>
      <w:r w:rsidR="00724246" w:rsidRPr="00EA45E1">
        <w:rPr>
          <w:rFonts w:ascii="標楷體" w:eastAsia="標楷體" w:hAnsi="標楷體" w:hint="eastAsia"/>
          <w:sz w:val="28"/>
        </w:rPr>
        <w:t>本</w:t>
      </w:r>
      <w:r w:rsidR="00534C6B" w:rsidRPr="00EA45E1">
        <w:rPr>
          <w:rFonts w:ascii="標楷體" w:eastAsia="標楷體" w:hAnsi="標楷體" w:hint="eastAsia"/>
          <w:sz w:val="28"/>
        </w:rPr>
        <w:t>府相關局處</w:t>
      </w:r>
      <w:r w:rsidR="00FC6406" w:rsidRPr="00EA45E1">
        <w:rPr>
          <w:rFonts w:ascii="標楷體" w:eastAsia="標楷體" w:hAnsi="標楷體"/>
          <w:sz w:val="28"/>
        </w:rPr>
        <w:t>可透過聯單號碼查詢確認廢空調機已確實進入本市指定之</w:t>
      </w:r>
      <w:r w:rsidR="00534C6B" w:rsidRPr="00EA45E1">
        <w:rPr>
          <w:rFonts w:ascii="標楷體" w:eastAsia="標楷體" w:hAnsi="標楷體" w:hint="eastAsia"/>
          <w:sz w:val="28"/>
        </w:rPr>
        <w:t>資源回收場</w:t>
      </w:r>
      <w:r w:rsidR="00FC6406" w:rsidRPr="00EA45E1">
        <w:rPr>
          <w:rFonts w:ascii="標楷體" w:eastAsia="標楷體" w:hAnsi="標楷體"/>
          <w:sz w:val="28"/>
        </w:rPr>
        <w:t>。</w:t>
      </w:r>
    </w:p>
    <w:p w:rsidR="00751107" w:rsidRPr="00EA45E1" w:rsidRDefault="00751107" w:rsidP="00386598">
      <w:pPr>
        <w:pStyle w:val="a3"/>
        <w:numPr>
          <w:ilvl w:val="0"/>
          <w:numId w:val="23"/>
        </w:numPr>
        <w:spacing w:line="480" w:lineRule="exact"/>
        <w:ind w:leftChars="0" w:left="1417" w:hanging="425"/>
        <w:rPr>
          <w:rFonts w:ascii="標楷體" w:eastAsia="標楷體" w:hAnsi="標楷體"/>
          <w:sz w:val="28"/>
        </w:rPr>
      </w:pPr>
      <w:r w:rsidRPr="00EA45E1">
        <w:rPr>
          <w:rFonts w:ascii="標楷體" w:eastAsia="標楷體" w:hAnsi="標楷體" w:hint="eastAsia"/>
          <w:sz w:val="28"/>
        </w:rPr>
        <w:t>第三聯：</w:t>
      </w:r>
      <w:r w:rsidR="00724246" w:rsidRPr="00EA45E1">
        <w:rPr>
          <w:rFonts w:ascii="標楷體" w:eastAsia="標楷體" w:hAnsi="標楷體"/>
          <w:sz w:val="28"/>
        </w:rPr>
        <w:t>由</w:t>
      </w:r>
      <w:r w:rsidR="00947048" w:rsidRPr="00EA45E1">
        <w:rPr>
          <w:rFonts w:ascii="標楷體" w:eastAsia="標楷體" w:hAnsi="標楷體"/>
          <w:sz w:val="28"/>
        </w:rPr>
        <w:t>申請補助者</w:t>
      </w:r>
      <w:r w:rsidR="00724246" w:rsidRPr="00EA45E1">
        <w:rPr>
          <w:rFonts w:ascii="標楷體" w:eastAsia="標楷體" w:hAnsi="標楷體"/>
          <w:sz w:val="28"/>
        </w:rPr>
        <w:t>留存，販售業者應於第三聯蓋章，並知會</w:t>
      </w:r>
      <w:r w:rsidR="00947048" w:rsidRPr="00EA45E1">
        <w:rPr>
          <w:rFonts w:ascii="標楷體" w:eastAsia="標楷體" w:hAnsi="標楷體"/>
          <w:sz w:val="28"/>
        </w:rPr>
        <w:t>申請補助者</w:t>
      </w:r>
      <w:r w:rsidR="00724246" w:rsidRPr="00EA45E1">
        <w:rPr>
          <w:rFonts w:ascii="標楷體" w:eastAsia="標楷體" w:hAnsi="標楷體"/>
          <w:sz w:val="28"/>
        </w:rPr>
        <w:t>運送、補助權益。</w:t>
      </w:r>
      <w:r w:rsidR="00947048" w:rsidRPr="00EA45E1">
        <w:rPr>
          <w:rFonts w:ascii="標楷體" w:eastAsia="標楷體" w:hAnsi="標楷體" w:hint="eastAsia"/>
          <w:sz w:val="28"/>
        </w:rPr>
        <w:t>申請補助者</w:t>
      </w:r>
      <w:r w:rsidRPr="00EA45E1">
        <w:rPr>
          <w:rFonts w:ascii="標楷體" w:eastAsia="標楷體" w:hAnsi="標楷體" w:hint="eastAsia"/>
          <w:sz w:val="28"/>
        </w:rPr>
        <w:t>取得</w:t>
      </w:r>
      <w:r w:rsidR="00724246" w:rsidRPr="00EA45E1">
        <w:rPr>
          <w:rFonts w:ascii="標楷體" w:eastAsia="標楷體" w:hAnsi="標楷體" w:hint="eastAsia"/>
          <w:sz w:val="28"/>
        </w:rPr>
        <w:t>「臺北市廢空調機稽核聯單」</w:t>
      </w:r>
      <w:r w:rsidRPr="00EA45E1">
        <w:rPr>
          <w:rFonts w:ascii="標楷體" w:eastAsia="標楷體" w:hAnsi="標楷體"/>
          <w:sz w:val="28"/>
        </w:rPr>
        <w:t>(聯單第三聯)</w:t>
      </w:r>
      <w:r w:rsidRPr="00EA45E1">
        <w:rPr>
          <w:rFonts w:ascii="標楷體" w:eastAsia="標楷體" w:hAnsi="標楷體" w:hint="eastAsia"/>
          <w:sz w:val="28"/>
        </w:rPr>
        <w:t>後，應</w:t>
      </w:r>
      <w:r w:rsidRPr="00EA45E1">
        <w:rPr>
          <w:rFonts w:ascii="標楷體" w:eastAsia="標楷體" w:hAnsi="標楷體" w:hint="eastAsia"/>
          <w:b/>
          <w:sz w:val="28"/>
          <w:u w:val="single"/>
        </w:rPr>
        <w:t>提供聯單正本作為申請本市空調設備</w:t>
      </w:r>
      <w:proofErr w:type="gramStart"/>
      <w:r w:rsidRPr="00EA45E1">
        <w:rPr>
          <w:rFonts w:ascii="標楷體" w:eastAsia="標楷體" w:hAnsi="標楷體" w:hint="eastAsia"/>
          <w:b/>
          <w:sz w:val="28"/>
          <w:u w:val="single"/>
        </w:rPr>
        <w:t>汰</w:t>
      </w:r>
      <w:proofErr w:type="gramEnd"/>
      <w:r w:rsidRPr="00EA45E1">
        <w:rPr>
          <w:rFonts w:ascii="標楷體" w:eastAsia="標楷體" w:hAnsi="標楷體" w:hint="eastAsia"/>
          <w:b/>
          <w:sz w:val="28"/>
          <w:u w:val="single"/>
        </w:rPr>
        <w:t>換補助證明文件</w:t>
      </w:r>
      <w:r w:rsidRPr="00EA45E1">
        <w:rPr>
          <w:rFonts w:ascii="標楷體" w:eastAsia="標楷體" w:hAnsi="標楷體" w:hint="eastAsia"/>
          <w:sz w:val="28"/>
        </w:rPr>
        <w:t>。</w:t>
      </w:r>
    </w:p>
    <w:p w:rsidR="003218A4" w:rsidRPr="00EA45E1" w:rsidRDefault="00EA45E1" w:rsidP="003218A4">
      <w:pPr>
        <w:jc w:val="center"/>
        <w:rPr>
          <w:rFonts w:eastAsia="標楷體"/>
        </w:rPr>
      </w:pPr>
      <w:r w:rsidRPr="00EA45E1">
        <w:rPr>
          <w:rFonts w:eastAsia="標楷體"/>
          <w:noProof/>
        </w:rPr>
        <w:lastRenderedPageBreak/>
        <w:drawing>
          <wp:inline distT="0" distB="0" distL="0" distR="0" wp14:anchorId="163C824F" wp14:editId="2A5FC6B9">
            <wp:extent cx="5274310" cy="5867135"/>
            <wp:effectExtent l="0" t="0" r="2540" b="0"/>
            <wp:docPr id="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867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3218A4" w:rsidRPr="00EA45E1" w:rsidRDefault="003218A4" w:rsidP="003218A4">
      <w:pPr>
        <w:pStyle w:val="af"/>
      </w:pPr>
      <w:bookmarkStart w:id="2" w:name="_Toc511635341"/>
      <w:r w:rsidRPr="00EA45E1">
        <w:t>圖</w:t>
      </w:r>
      <w:r w:rsidRPr="00EA45E1">
        <w:fldChar w:fldCharType="begin"/>
      </w:r>
      <w:r w:rsidRPr="00EA45E1">
        <w:instrText xml:space="preserve"> SEQ </w:instrText>
      </w:r>
      <w:r w:rsidRPr="00EA45E1">
        <w:instrText>圖</w:instrText>
      </w:r>
      <w:r w:rsidRPr="00EA45E1">
        <w:instrText xml:space="preserve">3.1- \* ARABIC </w:instrText>
      </w:r>
      <w:r w:rsidRPr="00EA45E1">
        <w:fldChar w:fldCharType="separate"/>
      </w:r>
      <w:r w:rsidR="009152DE" w:rsidRPr="00EA45E1">
        <w:rPr>
          <w:noProof/>
        </w:rPr>
        <w:t>3</w:t>
      </w:r>
      <w:r w:rsidRPr="00EA45E1">
        <w:fldChar w:fldCharType="end"/>
      </w:r>
      <w:r w:rsidRPr="00EA45E1">
        <w:t xml:space="preserve">  </w:t>
      </w:r>
      <w:bookmarkEnd w:id="2"/>
      <w:r w:rsidR="00724246" w:rsidRPr="00EA45E1">
        <w:rPr>
          <w:rFonts w:hint="eastAsia"/>
        </w:rPr>
        <w:t>臺北市廢空調機稽核聯單</w:t>
      </w:r>
    </w:p>
    <w:sectPr w:rsidR="003218A4" w:rsidRPr="00EA45E1">
      <w:footerReference w:type="default" r:id="rId14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3ACE" w:rsidRDefault="00443ACE" w:rsidP="005837B2">
      <w:r>
        <w:separator/>
      </w:r>
    </w:p>
  </w:endnote>
  <w:endnote w:type="continuationSeparator" w:id="0">
    <w:p w:rsidR="00443ACE" w:rsidRDefault="00443ACE" w:rsidP="00583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3561493"/>
      <w:docPartObj>
        <w:docPartGallery w:val="Page Numbers (Bottom of Page)"/>
        <w:docPartUnique/>
      </w:docPartObj>
    </w:sdtPr>
    <w:sdtEndPr/>
    <w:sdtContent>
      <w:p w:rsidR="00C73084" w:rsidRDefault="00C73084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77E8" w:rsidRPr="004777E8">
          <w:rPr>
            <w:noProof/>
            <w:lang w:val="zh-TW"/>
          </w:rPr>
          <w:t>2</w:t>
        </w:r>
        <w:r>
          <w:fldChar w:fldCharType="end"/>
        </w:r>
      </w:p>
    </w:sdtContent>
  </w:sdt>
  <w:p w:rsidR="00C73084" w:rsidRDefault="00C73084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3ACE" w:rsidRDefault="00443ACE" w:rsidP="005837B2">
      <w:r>
        <w:separator/>
      </w:r>
    </w:p>
  </w:footnote>
  <w:footnote w:type="continuationSeparator" w:id="0">
    <w:p w:rsidR="00443ACE" w:rsidRDefault="00443ACE" w:rsidP="005837B2">
      <w:r>
        <w:continuationSeparator/>
      </w:r>
    </w:p>
  </w:footnote>
  <w:footnote w:id="1">
    <w:p w:rsidR="006D5AF9" w:rsidRDefault="006D5AF9" w:rsidP="006D5AF9">
      <w:pPr>
        <w:pStyle w:val="af5"/>
      </w:pPr>
      <w:r>
        <w:rPr>
          <w:rFonts w:hint="eastAsia"/>
        </w:rPr>
        <w:t>內湖資源回收場地址：台北市</w:t>
      </w:r>
      <w:proofErr w:type="gramStart"/>
      <w:r>
        <w:rPr>
          <w:rFonts w:hint="eastAsia"/>
        </w:rPr>
        <w:t>內湖區行忠路</w:t>
      </w:r>
      <w:proofErr w:type="gramEnd"/>
      <w:r>
        <w:rPr>
          <w:rFonts w:hint="eastAsia"/>
        </w:rPr>
        <w:t>178</w:t>
      </w:r>
      <w:r>
        <w:rPr>
          <w:rFonts w:hint="eastAsia"/>
        </w:rPr>
        <w:t>巷</w:t>
      </w:r>
      <w:r>
        <w:rPr>
          <w:rFonts w:hint="eastAsia"/>
        </w:rPr>
        <w:t>1</w:t>
      </w:r>
      <w:r>
        <w:rPr>
          <w:rFonts w:hint="eastAsia"/>
        </w:rPr>
        <w:t>號</w:t>
      </w:r>
      <w:r w:rsidR="00F01996">
        <w:rPr>
          <w:rFonts w:hint="eastAsia"/>
        </w:rPr>
        <w:t>，電話：</w:t>
      </w:r>
      <w:r>
        <w:rPr>
          <w:rFonts w:hint="eastAsia"/>
        </w:rPr>
        <w:t xml:space="preserve"> 02-27919622</w:t>
      </w:r>
    </w:p>
    <w:p w:rsidR="006D5AF9" w:rsidRDefault="006D5AF9" w:rsidP="006D5AF9">
      <w:pPr>
        <w:pStyle w:val="af5"/>
      </w:pPr>
      <w:r>
        <w:rPr>
          <w:rFonts w:hint="eastAsia"/>
        </w:rPr>
        <w:t>木柵資源回收場地址：台北市文山區木柵路</w:t>
      </w:r>
      <w:r>
        <w:rPr>
          <w:rFonts w:hint="eastAsia"/>
        </w:rPr>
        <w:t>5</w:t>
      </w:r>
      <w:r>
        <w:rPr>
          <w:rFonts w:hint="eastAsia"/>
        </w:rPr>
        <w:t>段</w:t>
      </w:r>
      <w:r>
        <w:rPr>
          <w:rFonts w:hint="eastAsia"/>
        </w:rPr>
        <w:t>151</w:t>
      </w:r>
      <w:r>
        <w:rPr>
          <w:rFonts w:hint="eastAsia"/>
        </w:rPr>
        <w:t>號</w:t>
      </w:r>
      <w:r w:rsidR="00F01996">
        <w:rPr>
          <w:rFonts w:hint="eastAsia"/>
        </w:rPr>
        <w:t>，電話：</w:t>
      </w:r>
      <w:r>
        <w:rPr>
          <w:rFonts w:hint="eastAsia"/>
        </w:rPr>
        <w:t xml:space="preserve"> 02-22305478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95493"/>
    <w:multiLevelType w:val="hybridMultilevel"/>
    <w:tmpl w:val="B5E0E5C6"/>
    <w:lvl w:ilvl="0" w:tplc="EA369888">
      <w:start w:val="1"/>
      <w:numFmt w:val="bullet"/>
      <w:lvlText w:val="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19B606FD"/>
    <w:multiLevelType w:val="hybridMultilevel"/>
    <w:tmpl w:val="7FD8F28C"/>
    <w:lvl w:ilvl="0" w:tplc="88F0F3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66EA8A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ACBC25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CE5881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2B3602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A580A1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0BA877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04601D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8DF692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">
    <w:nsid w:val="2BAA6125"/>
    <w:multiLevelType w:val="hybridMultilevel"/>
    <w:tmpl w:val="679AF600"/>
    <w:lvl w:ilvl="0" w:tplc="E628332A">
      <w:start w:val="1"/>
      <w:numFmt w:val="decimal"/>
      <w:lvlText w:val="%1."/>
      <w:lvlJc w:val="left"/>
      <w:pPr>
        <w:ind w:left="10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3">
    <w:nsid w:val="3BCB09A0"/>
    <w:multiLevelType w:val="hybridMultilevel"/>
    <w:tmpl w:val="DC8C60F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D6D4096"/>
    <w:multiLevelType w:val="hybridMultilevel"/>
    <w:tmpl w:val="F9E443E4"/>
    <w:lvl w:ilvl="0" w:tplc="0409000F">
      <w:start w:val="1"/>
      <w:numFmt w:val="decimal"/>
      <w:lvlText w:val="%1."/>
      <w:lvlJc w:val="left"/>
      <w:pPr>
        <w:ind w:left="10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5">
    <w:nsid w:val="3EB14F88"/>
    <w:multiLevelType w:val="hybridMultilevel"/>
    <w:tmpl w:val="D194C958"/>
    <w:lvl w:ilvl="0" w:tplc="0409000F">
      <w:start w:val="1"/>
      <w:numFmt w:val="decimal"/>
      <w:lvlText w:val="%1."/>
      <w:lvlJc w:val="left"/>
      <w:pPr>
        <w:ind w:left="189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76" w:hanging="480"/>
      </w:pPr>
    </w:lvl>
    <w:lvl w:ilvl="2" w:tplc="0409001B" w:tentative="1">
      <w:start w:val="1"/>
      <w:numFmt w:val="lowerRoman"/>
      <w:lvlText w:val="%3."/>
      <w:lvlJc w:val="right"/>
      <w:pPr>
        <w:ind w:left="2856" w:hanging="480"/>
      </w:pPr>
    </w:lvl>
    <w:lvl w:ilvl="3" w:tplc="0409000F" w:tentative="1">
      <w:start w:val="1"/>
      <w:numFmt w:val="decimal"/>
      <w:lvlText w:val="%4."/>
      <w:lvlJc w:val="left"/>
      <w:pPr>
        <w:ind w:left="33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6" w:hanging="480"/>
      </w:pPr>
    </w:lvl>
    <w:lvl w:ilvl="5" w:tplc="0409001B" w:tentative="1">
      <w:start w:val="1"/>
      <w:numFmt w:val="lowerRoman"/>
      <w:lvlText w:val="%6."/>
      <w:lvlJc w:val="right"/>
      <w:pPr>
        <w:ind w:left="4296" w:hanging="480"/>
      </w:pPr>
    </w:lvl>
    <w:lvl w:ilvl="6" w:tplc="0409000F" w:tentative="1">
      <w:start w:val="1"/>
      <w:numFmt w:val="decimal"/>
      <w:lvlText w:val="%7."/>
      <w:lvlJc w:val="left"/>
      <w:pPr>
        <w:ind w:left="47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6" w:hanging="480"/>
      </w:pPr>
    </w:lvl>
    <w:lvl w:ilvl="8" w:tplc="0409001B" w:tentative="1">
      <w:start w:val="1"/>
      <w:numFmt w:val="lowerRoman"/>
      <w:lvlText w:val="%9."/>
      <w:lvlJc w:val="right"/>
      <w:pPr>
        <w:ind w:left="5736" w:hanging="480"/>
      </w:pPr>
    </w:lvl>
  </w:abstractNum>
  <w:abstractNum w:abstractNumId="6">
    <w:nsid w:val="43ED2F2F"/>
    <w:multiLevelType w:val="hybridMultilevel"/>
    <w:tmpl w:val="F9E443E4"/>
    <w:lvl w:ilvl="0" w:tplc="0409000F">
      <w:start w:val="1"/>
      <w:numFmt w:val="decimal"/>
      <w:lvlText w:val="%1."/>
      <w:lvlJc w:val="left"/>
      <w:pPr>
        <w:ind w:left="10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7">
    <w:nsid w:val="44FA7AA8"/>
    <w:multiLevelType w:val="hybridMultilevel"/>
    <w:tmpl w:val="2B40BC72"/>
    <w:lvl w:ilvl="0" w:tplc="FB42A64A">
      <w:start w:val="1"/>
      <w:numFmt w:val="ideographLegalTraditional"/>
      <w:pStyle w:val="4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8">
    <w:nsid w:val="47315A94"/>
    <w:multiLevelType w:val="hybridMultilevel"/>
    <w:tmpl w:val="79B0BCA4"/>
    <w:lvl w:ilvl="0" w:tplc="811C7D08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9">
    <w:nsid w:val="497E2AB3"/>
    <w:multiLevelType w:val="hybridMultilevel"/>
    <w:tmpl w:val="1C58A2D8"/>
    <w:lvl w:ilvl="0" w:tplc="0409000F">
      <w:start w:val="1"/>
      <w:numFmt w:val="decimal"/>
      <w:lvlText w:val="%1."/>
      <w:lvlJc w:val="left"/>
      <w:pPr>
        <w:ind w:left="10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0">
    <w:nsid w:val="55D635BC"/>
    <w:multiLevelType w:val="hybridMultilevel"/>
    <w:tmpl w:val="1C58A2D8"/>
    <w:lvl w:ilvl="0" w:tplc="0409000F">
      <w:start w:val="1"/>
      <w:numFmt w:val="decimal"/>
      <w:lvlText w:val="%1."/>
      <w:lvlJc w:val="left"/>
      <w:pPr>
        <w:ind w:left="10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1">
    <w:nsid w:val="5AFE08BD"/>
    <w:multiLevelType w:val="hybridMultilevel"/>
    <w:tmpl w:val="D00ACA3E"/>
    <w:lvl w:ilvl="0" w:tplc="D7A09B2E">
      <w:start w:val="1"/>
      <w:numFmt w:val="taiwaneseCountingThousand"/>
      <w:lvlText w:val="%1、"/>
      <w:lvlJc w:val="left"/>
      <w:pPr>
        <w:ind w:left="600" w:hanging="360"/>
      </w:pPr>
      <w:rPr>
        <w:rFonts w:hint="default"/>
        <w:sz w:val="28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2">
    <w:nsid w:val="5F6E4252"/>
    <w:multiLevelType w:val="hybridMultilevel"/>
    <w:tmpl w:val="AF12F3F0"/>
    <w:lvl w:ilvl="0" w:tplc="CE7AC446">
      <w:start w:val="1"/>
      <w:numFmt w:val="taiwaneseCountingThousand"/>
      <w:pStyle w:val="5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70204990"/>
    <w:multiLevelType w:val="hybridMultilevel"/>
    <w:tmpl w:val="CF9C509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77EE2B03"/>
    <w:multiLevelType w:val="hybridMultilevel"/>
    <w:tmpl w:val="F9E443E4"/>
    <w:lvl w:ilvl="0" w:tplc="0409000F">
      <w:start w:val="1"/>
      <w:numFmt w:val="decimal"/>
      <w:lvlText w:val="%1."/>
      <w:lvlJc w:val="left"/>
      <w:pPr>
        <w:ind w:left="10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5">
    <w:nsid w:val="7A097C5F"/>
    <w:multiLevelType w:val="hybridMultilevel"/>
    <w:tmpl w:val="F9E443E4"/>
    <w:lvl w:ilvl="0" w:tplc="0409000F">
      <w:start w:val="1"/>
      <w:numFmt w:val="decimal"/>
      <w:lvlText w:val="%1."/>
      <w:lvlJc w:val="left"/>
      <w:pPr>
        <w:ind w:left="10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10"/>
  </w:num>
  <w:num w:numId="7">
    <w:abstractNumId w:val="9"/>
  </w:num>
  <w:num w:numId="8">
    <w:abstractNumId w:val="7"/>
  </w:num>
  <w:num w:numId="9">
    <w:abstractNumId w:val="11"/>
  </w:num>
  <w:num w:numId="10">
    <w:abstractNumId w:val="7"/>
  </w:num>
  <w:num w:numId="11">
    <w:abstractNumId w:val="8"/>
  </w:num>
  <w:num w:numId="12">
    <w:abstractNumId w:val="8"/>
  </w:num>
  <w:num w:numId="13">
    <w:abstractNumId w:val="2"/>
    <w:lvlOverride w:ilvl="0">
      <w:startOverride w:val="1"/>
    </w:lvlOverride>
  </w:num>
  <w:num w:numId="14">
    <w:abstractNumId w:val="6"/>
  </w:num>
  <w:num w:numId="15">
    <w:abstractNumId w:val="8"/>
    <w:lvlOverride w:ilvl="0">
      <w:startOverride w:val="1"/>
    </w:lvlOverride>
  </w:num>
  <w:num w:numId="16">
    <w:abstractNumId w:val="8"/>
  </w:num>
  <w:num w:numId="17">
    <w:abstractNumId w:val="8"/>
    <w:lvlOverride w:ilvl="0">
      <w:startOverride w:val="1"/>
    </w:lvlOverride>
  </w:num>
  <w:num w:numId="18">
    <w:abstractNumId w:val="12"/>
  </w:num>
  <w:num w:numId="19">
    <w:abstractNumId w:val="12"/>
    <w:lvlOverride w:ilvl="0">
      <w:startOverride w:val="1"/>
    </w:lvlOverride>
  </w:num>
  <w:num w:numId="20">
    <w:abstractNumId w:val="12"/>
    <w:lvlOverride w:ilvl="0">
      <w:startOverride w:val="1"/>
    </w:lvlOverride>
  </w:num>
  <w:num w:numId="21">
    <w:abstractNumId w:val="13"/>
  </w:num>
  <w:num w:numId="22">
    <w:abstractNumId w:val="14"/>
  </w:num>
  <w:num w:numId="23">
    <w:abstractNumId w:val="15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6D6"/>
    <w:rsid w:val="0001034B"/>
    <w:rsid w:val="0002022F"/>
    <w:rsid w:val="00095025"/>
    <w:rsid w:val="000B1278"/>
    <w:rsid w:val="000B499D"/>
    <w:rsid w:val="000B75BD"/>
    <w:rsid w:val="000F4082"/>
    <w:rsid w:val="00155AF2"/>
    <w:rsid w:val="00156D68"/>
    <w:rsid w:val="001847A8"/>
    <w:rsid w:val="001873B5"/>
    <w:rsid w:val="001A7E3D"/>
    <w:rsid w:val="001B48C6"/>
    <w:rsid w:val="001E44E6"/>
    <w:rsid w:val="002C78D6"/>
    <w:rsid w:val="002E3D8E"/>
    <w:rsid w:val="002E6937"/>
    <w:rsid w:val="003218A4"/>
    <w:rsid w:val="003275D6"/>
    <w:rsid w:val="003371FC"/>
    <w:rsid w:val="00345201"/>
    <w:rsid w:val="00354083"/>
    <w:rsid w:val="003652A5"/>
    <w:rsid w:val="00386598"/>
    <w:rsid w:val="003A28BC"/>
    <w:rsid w:val="0042095C"/>
    <w:rsid w:val="00443ACE"/>
    <w:rsid w:val="00475ABB"/>
    <w:rsid w:val="004777E8"/>
    <w:rsid w:val="004978F5"/>
    <w:rsid w:val="004C5AF5"/>
    <w:rsid w:val="004E5EED"/>
    <w:rsid w:val="004E6F25"/>
    <w:rsid w:val="00534C6B"/>
    <w:rsid w:val="00535DFB"/>
    <w:rsid w:val="005837B2"/>
    <w:rsid w:val="005A3F36"/>
    <w:rsid w:val="0062615D"/>
    <w:rsid w:val="00650085"/>
    <w:rsid w:val="006D3334"/>
    <w:rsid w:val="006D5AF9"/>
    <w:rsid w:val="00724246"/>
    <w:rsid w:val="00727F6B"/>
    <w:rsid w:val="00751107"/>
    <w:rsid w:val="007C755F"/>
    <w:rsid w:val="0080313C"/>
    <w:rsid w:val="00830A8D"/>
    <w:rsid w:val="0084453F"/>
    <w:rsid w:val="00845D7A"/>
    <w:rsid w:val="00882B5C"/>
    <w:rsid w:val="008B0715"/>
    <w:rsid w:val="009121C3"/>
    <w:rsid w:val="009152DE"/>
    <w:rsid w:val="00947048"/>
    <w:rsid w:val="00956A47"/>
    <w:rsid w:val="0098143A"/>
    <w:rsid w:val="00994217"/>
    <w:rsid w:val="00994925"/>
    <w:rsid w:val="009D69B6"/>
    <w:rsid w:val="009E116D"/>
    <w:rsid w:val="009E5C18"/>
    <w:rsid w:val="00A002F2"/>
    <w:rsid w:val="00A36F30"/>
    <w:rsid w:val="00A8364C"/>
    <w:rsid w:val="00A85267"/>
    <w:rsid w:val="00AA6B72"/>
    <w:rsid w:val="00AC0C8A"/>
    <w:rsid w:val="00AC30D6"/>
    <w:rsid w:val="00B51E25"/>
    <w:rsid w:val="00BB4220"/>
    <w:rsid w:val="00BD1AA9"/>
    <w:rsid w:val="00BD47F9"/>
    <w:rsid w:val="00BF2CBC"/>
    <w:rsid w:val="00C3494D"/>
    <w:rsid w:val="00C516C8"/>
    <w:rsid w:val="00C63DAF"/>
    <w:rsid w:val="00C73084"/>
    <w:rsid w:val="00C74063"/>
    <w:rsid w:val="00C8249F"/>
    <w:rsid w:val="00CB5C84"/>
    <w:rsid w:val="00CC46D6"/>
    <w:rsid w:val="00CF1026"/>
    <w:rsid w:val="00D01367"/>
    <w:rsid w:val="00D233F1"/>
    <w:rsid w:val="00D353B4"/>
    <w:rsid w:val="00D43817"/>
    <w:rsid w:val="00D4703C"/>
    <w:rsid w:val="00D8399E"/>
    <w:rsid w:val="00D97DC1"/>
    <w:rsid w:val="00DC5103"/>
    <w:rsid w:val="00E462A4"/>
    <w:rsid w:val="00EA45E1"/>
    <w:rsid w:val="00EA5843"/>
    <w:rsid w:val="00EB1A36"/>
    <w:rsid w:val="00ED1043"/>
    <w:rsid w:val="00F01996"/>
    <w:rsid w:val="00F510E4"/>
    <w:rsid w:val="00F750C4"/>
    <w:rsid w:val="00F80826"/>
    <w:rsid w:val="00F80A6F"/>
    <w:rsid w:val="00F93011"/>
    <w:rsid w:val="00F94664"/>
    <w:rsid w:val="00FB3133"/>
    <w:rsid w:val="00FC6406"/>
    <w:rsid w:val="00FD3906"/>
    <w:rsid w:val="00FF2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4">
    <w:name w:val="heading 4"/>
    <w:aliases w:val="一、"/>
    <w:basedOn w:val="a"/>
    <w:next w:val="a"/>
    <w:link w:val="40"/>
    <w:autoRedefine/>
    <w:qFormat/>
    <w:rsid w:val="00386598"/>
    <w:pPr>
      <w:keepNext/>
      <w:numPr>
        <w:numId w:val="8"/>
      </w:numPr>
      <w:adjustRightInd w:val="0"/>
      <w:snapToGrid w:val="0"/>
      <w:spacing w:before="240"/>
      <w:ind w:left="709" w:hanging="471"/>
      <w:jc w:val="both"/>
      <w:outlineLvl w:val="3"/>
    </w:pPr>
    <w:rPr>
      <w:rFonts w:ascii="Times New Roman" w:eastAsia="標楷體" w:hAnsi="Times New Roman" w:cs="Times New Roman"/>
      <w:b/>
      <w:sz w:val="28"/>
      <w:szCs w:val="36"/>
    </w:rPr>
  </w:style>
  <w:style w:type="paragraph" w:styleId="5">
    <w:name w:val="heading 5"/>
    <w:aliases w:val="（一）"/>
    <w:basedOn w:val="a"/>
    <w:next w:val="a"/>
    <w:link w:val="50"/>
    <w:autoRedefine/>
    <w:qFormat/>
    <w:rsid w:val="00386598"/>
    <w:pPr>
      <w:numPr>
        <w:numId w:val="18"/>
      </w:numPr>
      <w:ind w:firstLine="229"/>
      <w:outlineLvl w:val="4"/>
    </w:pPr>
    <w:rPr>
      <w:rFonts w:ascii="Times New Roman" w:eastAsia="標楷體" w:hAnsi="Times New Roman" w:cs="Times New Roman"/>
      <w:b/>
      <w:bCs/>
      <w:sz w:val="28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462A4"/>
    <w:pPr>
      <w:ind w:leftChars="200" w:left="480"/>
    </w:pPr>
  </w:style>
  <w:style w:type="character" w:styleId="a5">
    <w:name w:val="annotation reference"/>
    <w:basedOn w:val="a0"/>
    <w:uiPriority w:val="99"/>
    <w:semiHidden/>
    <w:unhideWhenUsed/>
    <w:rsid w:val="00A36F30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A36F30"/>
  </w:style>
  <w:style w:type="character" w:customStyle="1" w:styleId="a7">
    <w:name w:val="註解文字 字元"/>
    <w:basedOn w:val="a0"/>
    <w:link w:val="a6"/>
    <w:uiPriority w:val="99"/>
    <w:semiHidden/>
    <w:rsid w:val="00A36F30"/>
  </w:style>
  <w:style w:type="paragraph" w:styleId="a8">
    <w:name w:val="annotation subject"/>
    <w:basedOn w:val="a6"/>
    <w:next w:val="a6"/>
    <w:link w:val="a9"/>
    <w:uiPriority w:val="99"/>
    <w:semiHidden/>
    <w:unhideWhenUsed/>
    <w:rsid w:val="00A36F30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A36F30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A36F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A36F30"/>
    <w:rPr>
      <w:rFonts w:asciiTheme="majorHAnsi" w:eastAsiaTheme="majorEastAsia" w:hAnsiTheme="majorHAnsi" w:cstheme="majorBidi"/>
      <w:sz w:val="18"/>
      <w:szCs w:val="18"/>
    </w:rPr>
  </w:style>
  <w:style w:type="character" w:customStyle="1" w:styleId="40">
    <w:name w:val="標題 4 字元"/>
    <w:aliases w:val="一、 字元"/>
    <w:basedOn w:val="a0"/>
    <w:link w:val="4"/>
    <w:rsid w:val="00386598"/>
    <w:rPr>
      <w:rFonts w:ascii="Times New Roman" w:eastAsia="標楷體" w:hAnsi="Times New Roman" w:cs="Times New Roman"/>
      <w:b/>
      <w:sz w:val="28"/>
      <w:szCs w:val="36"/>
    </w:rPr>
  </w:style>
  <w:style w:type="character" w:customStyle="1" w:styleId="50">
    <w:name w:val="標題 5 字元"/>
    <w:aliases w:val="（一） 字元"/>
    <w:basedOn w:val="a0"/>
    <w:link w:val="5"/>
    <w:rsid w:val="00386598"/>
    <w:rPr>
      <w:rFonts w:ascii="Times New Roman" w:eastAsia="標楷體" w:hAnsi="Times New Roman" w:cs="Times New Roman"/>
      <w:b/>
      <w:bCs/>
      <w:sz w:val="28"/>
      <w:szCs w:val="36"/>
    </w:rPr>
  </w:style>
  <w:style w:type="paragraph" w:customStyle="1" w:styleId="ac">
    <w:name w:val="一、　內文"/>
    <w:basedOn w:val="a"/>
    <w:link w:val="ad"/>
    <w:autoRedefine/>
    <w:qFormat/>
    <w:rsid w:val="00F01996"/>
    <w:pPr>
      <w:spacing w:line="480" w:lineRule="exact"/>
      <w:ind w:left="284" w:firstLine="567"/>
      <w:jc w:val="both"/>
    </w:pPr>
    <w:rPr>
      <w:rFonts w:ascii="Times New Roman" w:eastAsia="標楷體" w:hAnsi="Times New Roman" w:cs="Times New Roman"/>
      <w:color w:val="000000" w:themeColor="text1"/>
      <w:sz w:val="28"/>
      <w:szCs w:val="24"/>
    </w:rPr>
  </w:style>
  <w:style w:type="character" w:styleId="ae">
    <w:name w:val="Hyperlink"/>
    <w:uiPriority w:val="99"/>
    <w:rsid w:val="003218A4"/>
    <w:rPr>
      <w:color w:val="0000FF"/>
      <w:u w:val="single"/>
    </w:rPr>
  </w:style>
  <w:style w:type="paragraph" w:styleId="af">
    <w:name w:val="caption"/>
    <w:basedOn w:val="a"/>
    <w:next w:val="a"/>
    <w:qFormat/>
    <w:rsid w:val="003218A4"/>
    <w:pPr>
      <w:jc w:val="center"/>
    </w:pPr>
    <w:rPr>
      <w:rFonts w:ascii="Times New Roman" w:eastAsia="標楷體" w:hAnsi="Times New Roman" w:cs="Times New Roman"/>
      <w:b/>
      <w:sz w:val="28"/>
      <w:szCs w:val="20"/>
    </w:rPr>
  </w:style>
  <w:style w:type="character" w:customStyle="1" w:styleId="ad">
    <w:name w:val="一、　內文 字元"/>
    <w:link w:val="ac"/>
    <w:rsid w:val="00F01996"/>
    <w:rPr>
      <w:rFonts w:ascii="Times New Roman" w:eastAsia="標楷體" w:hAnsi="Times New Roman" w:cs="Times New Roman"/>
      <w:color w:val="000000" w:themeColor="text1"/>
      <w:sz w:val="28"/>
      <w:szCs w:val="24"/>
    </w:rPr>
  </w:style>
  <w:style w:type="character" w:customStyle="1" w:styleId="a4">
    <w:name w:val="清單段落 字元"/>
    <w:basedOn w:val="a0"/>
    <w:link w:val="a3"/>
    <w:uiPriority w:val="34"/>
    <w:rsid w:val="003218A4"/>
  </w:style>
  <w:style w:type="character" w:styleId="af0">
    <w:name w:val="FollowedHyperlink"/>
    <w:basedOn w:val="a0"/>
    <w:uiPriority w:val="99"/>
    <w:semiHidden/>
    <w:unhideWhenUsed/>
    <w:rsid w:val="00A8364C"/>
    <w:rPr>
      <w:color w:val="800080" w:themeColor="followedHyperlink"/>
      <w:u w:val="single"/>
    </w:rPr>
  </w:style>
  <w:style w:type="paragraph" w:styleId="af1">
    <w:name w:val="header"/>
    <w:basedOn w:val="a"/>
    <w:link w:val="af2"/>
    <w:uiPriority w:val="99"/>
    <w:unhideWhenUsed/>
    <w:rsid w:val="005837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首 字元"/>
    <w:basedOn w:val="a0"/>
    <w:link w:val="af1"/>
    <w:uiPriority w:val="99"/>
    <w:rsid w:val="005837B2"/>
    <w:rPr>
      <w:sz w:val="20"/>
      <w:szCs w:val="20"/>
    </w:rPr>
  </w:style>
  <w:style w:type="paragraph" w:styleId="af3">
    <w:name w:val="footer"/>
    <w:basedOn w:val="a"/>
    <w:link w:val="af4"/>
    <w:uiPriority w:val="99"/>
    <w:unhideWhenUsed/>
    <w:rsid w:val="005837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4">
    <w:name w:val="頁尾 字元"/>
    <w:basedOn w:val="a0"/>
    <w:link w:val="af3"/>
    <w:uiPriority w:val="99"/>
    <w:rsid w:val="005837B2"/>
    <w:rPr>
      <w:sz w:val="20"/>
      <w:szCs w:val="20"/>
    </w:rPr>
  </w:style>
  <w:style w:type="paragraph" w:styleId="af5">
    <w:name w:val="footnote text"/>
    <w:basedOn w:val="a"/>
    <w:link w:val="af6"/>
    <w:uiPriority w:val="99"/>
    <w:semiHidden/>
    <w:unhideWhenUsed/>
    <w:rsid w:val="006D5AF9"/>
    <w:pPr>
      <w:snapToGrid w:val="0"/>
    </w:pPr>
    <w:rPr>
      <w:sz w:val="20"/>
      <w:szCs w:val="20"/>
    </w:rPr>
  </w:style>
  <w:style w:type="character" w:customStyle="1" w:styleId="af6">
    <w:name w:val="註腳文字 字元"/>
    <w:basedOn w:val="a0"/>
    <w:link w:val="af5"/>
    <w:uiPriority w:val="99"/>
    <w:semiHidden/>
    <w:rsid w:val="006D5AF9"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6D5AF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4">
    <w:name w:val="heading 4"/>
    <w:aliases w:val="一、"/>
    <w:basedOn w:val="a"/>
    <w:next w:val="a"/>
    <w:link w:val="40"/>
    <w:autoRedefine/>
    <w:qFormat/>
    <w:rsid w:val="00386598"/>
    <w:pPr>
      <w:keepNext/>
      <w:numPr>
        <w:numId w:val="8"/>
      </w:numPr>
      <w:adjustRightInd w:val="0"/>
      <w:snapToGrid w:val="0"/>
      <w:spacing w:before="240"/>
      <w:ind w:left="709" w:hanging="471"/>
      <w:jc w:val="both"/>
      <w:outlineLvl w:val="3"/>
    </w:pPr>
    <w:rPr>
      <w:rFonts w:ascii="Times New Roman" w:eastAsia="標楷體" w:hAnsi="Times New Roman" w:cs="Times New Roman"/>
      <w:b/>
      <w:sz w:val="28"/>
      <w:szCs w:val="36"/>
    </w:rPr>
  </w:style>
  <w:style w:type="paragraph" w:styleId="5">
    <w:name w:val="heading 5"/>
    <w:aliases w:val="（一）"/>
    <w:basedOn w:val="a"/>
    <w:next w:val="a"/>
    <w:link w:val="50"/>
    <w:autoRedefine/>
    <w:qFormat/>
    <w:rsid w:val="00386598"/>
    <w:pPr>
      <w:numPr>
        <w:numId w:val="18"/>
      </w:numPr>
      <w:ind w:firstLine="229"/>
      <w:outlineLvl w:val="4"/>
    </w:pPr>
    <w:rPr>
      <w:rFonts w:ascii="Times New Roman" w:eastAsia="標楷體" w:hAnsi="Times New Roman" w:cs="Times New Roman"/>
      <w:b/>
      <w:bCs/>
      <w:sz w:val="28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462A4"/>
    <w:pPr>
      <w:ind w:leftChars="200" w:left="480"/>
    </w:pPr>
  </w:style>
  <w:style w:type="character" w:styleId="a5">
    <w:name w:val="annotation reference"/>
    <w:basedOn w:val="a0"/>
    <w:uiPriority w:val="99"/>
    <w:semiHidden/>
    <w:unhideWhenUsed/>
    <w:rsid w:val="00A36F30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A36F30"/>
  </w:style>
  <w:style w:type="character" w:customStyle="1" w:styleId="a7">
    <w:name w:val="註解文字 字元"/>
    <w:basedOn w:val="a0"/>
    <w:link w:val="a6"/>
    <w:uiPriority w:val="99"/>
    <w:semiHidden/>
    <w:rsid w:val="00A36F30"/>
  </w:style>
  <w:style w:type="paragraph" w:styleId="a8">
    <w:name w:val="annotation subject"/>
    <w:basedOn w:val="a6"/>
    <w:next w:val="a6"/>
    <w:link w:val="a9"/>
    <w:uiPriority w:val="99"/>
    <w:semiHidden/>
    <w:unhideWhenUsed/>
    <w:rsid w:val="00A36F30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A36F30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A36F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A36F30"/>
    <w:rPr>
      <w:rFonts w:asciiTheme="majorHAnsi" w:eastAsiaTheme="majorEastAsia" w:hAnsiTheme="majorHAnsi" w:cstheme="majorBidi"/>
      <w:sz w:val="18"/>
      <w:szCs w:val="18"/>
    </w:rPr>
  </w:style>
  <w:style w:type="character" w:customStyle="1" w:styleId="40">
    <w:name w:val="標題 4 字元"/>
    <w:aliases w:val="一、 字元"/>
    <w:basedOn w:val="a0"/>
    <w:link w:val="4"/>
    <w:rsid w:val="00386598"/>
    <w:rPr>
      <w:rFonts w:ascii="Times New Roman" w:eastAsia="標楷體" w:hAnsi="Times New Roman" w:cs="Times New Roman"/>
      <w:b/>
      <w:sz w:val="28"/>
      <w:szCs w:val="36"/>
    </w:rPr>
  </w:style>
  <w:style w:type="character" w:customStyle="1" w:styleId="50">
    <w:name w:val="標題 5 字元"/>
    <w:aliases w:val="（一） 字元"/>
    <w:basedOn w:val="a0"/>
    <w:link w:val="5"/>
    <w:rsid w:val="00386598"/>
    <w:rPr>
      <w:rFonts w:ascii="Times New Roman" w:eastAsia="標楷體" w:hAnsi="Times New Roman" w:cs="Times New Roman"/>
      <w:b/>
      <w:bCs/>
      <w:sz w:val="28"/>
      <w:szCs w:val="36"/>
    </w:rPr>
  </w:style>
  <w:style w:type="paragraph" w:customStyle="1" w:styleId="ac">
    <w:name w:val="一、　內文"/>
    <w:basedOn w:val="a"/>
    <w:link w:val="ad"/>
    <w:autoRedefine/>
    <w:qFormat/>
    <w:rsid w:val="00F01996"/>
    <w:pPr>
      <w:spacing w:line="480" w:lineRule="exact"/>
      <w:ind w:left="284" w:firstLine="567"/>
      <w:jc w:val="both"/>
    </w:pPr>
    <w:rPr>
      <w:rFonts w:ascii="Times New Roman" w:eastAsia="標楷體" w:hAnsi="Times New Roman" w:cs="Times New Roman"/>
      <w:color w:val="000000" w:themeColor="text1"/>
      <w:sz w:val="28"/>
      <w:szCs w:val="24"/>
    </w:rPr>
  </w:style>
  <w:style w:type="character" w:styleId="ae">
    <w:name w:val="Hyperlink"/>
    <w:uiPriority w:val="99"/>
    <w:rsid w:val="003218A4"/>
    <w:rPr>
      <w:color w:val="0000FF"/>
      <w:u w:val="single"/>
    </w:rPr>
  </w:style>
  <w:style w:type="paragraph" w:styleId="af">
    <w:name w:val="caption"/>
    <w:basedOn w:val="a"/>
    <w:next w:val="a"/>
    <w:qFormat/>
    <w:rsid w:val="003218A4"/>
    <w:pPr>
      <w:jc w:val="center"/>
    </w:pPr>
    <w:rPr>
      <w:rFonts w:ascii="Times New Roman" w:eastAsia="標楷體" w:hAnsi="Times New Roman" w:cs="Times New Roman"/>
      <w:b/>
      <w:sz w:val="28"/>
      <w:szCs w:val="20"/>
    </w:rPr>
  </w:style>
  <w:style w:type="character" w:customStyle="1" w:styleId="ad">
    <w:name w:val="一、　內文 字元"/>
    <w:link w:val="ac"/>
    <w:rsid w:val="00F01996"/>
    <w:rPr>
      <w:rFonts w:ascii="Times New Roman" w:eastAsia="標楷體" w:hAnsi="Times New Roman" w:cs="Times New Roman"/>
      <w:color w:val="000000" w:themeColor="text1"/>
      <w:sz w:val="28"/>
      <w:szCs w:val="24"/>
    </w:rPr>
  </w:style>
  <w:style w:type="character" w:customStyle="1" w:styleId="a4">
    <w:name w:val="清單段落 字元"/>
    <w:basedOn w:val="a0"/>
    <w:link w:val="a3"/>
    <w:uiPriority w:val="34"/>
    <w:rsid w:val="003218A4"/>
  </w:style>
  <w:style w:type="character" w:styleId="af0">
    <w:name w:val="FollowedHyperlink"/>
    <w:basedOn w:val="a0"/>
    <w:uiPriority w:val="99"/>
    <w:semiHidden/>
    <w:unhideWhenUsed/>
    <w:rsid w:val="00A8364C"/>
    <w:rPr>
      <w:color w:val="800080" w:themeColor="followedHyperlink"/>
      <w:u w:val="single"/>
    </w:rPr>
  </w:style>
  <w:style w:type="paragraph" w:styleId="af1">
    <w:name w:val="header"/>
    <w:basedOn w:val="a"/>
    <w:link w:val="af2"/>
    <w:uiPriority w:val="99"/>
    <w:unhideWhenUsed/>
    <w:rsid w:val="005837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首 字元"/>
    <w:basedOn w:val="a0"/>
    <w:link w:val="af1"/>
    <w:uiPriority w:val="99"/>
    <w:rsid w:val="005837B2"/>
    <w:rPr>
      <w:sz w:val="20"/>
      <w:szCs w:val="20"/>
    </w:rPr>
  </w:style>
  <w:style w:type="paragraph" w:styleId="af3">
    <w:name w:val="footer"/>
    <w:basedOn w:val="a"/>
    <w:link w:val="af4"/>
    <w:uiPriority w:val="99"/>
    <w:unhideWhenUsed/>
    <w:rsid w:val="005837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4">
    <w:name w:val="頁尾 字元"/>
    <w:basedOn w:val="a0"/>
    <w:link w:val="af3"/>
    <w:uiPriority w:val="99"/>
    <w:rsid w:val="005837B2"/>
    <w:rPr>
      <w:sz w:val="20"/>
      <w:szCs w:val="20"/>
    </w:rPr>
  </w:style>
  <w:style w:type="paragraph" w:styleId="af5">
    <w:name w:val="footnote text"/>
    <w:basedOn w:val="a"/>
    <w:link w:val="af6"/>
    <w:uiPriority w:val="99"/>
    <w:semiHidden/>
    <w:unhideWhenUsed/>
    <w:rsid w:val="006D5AF9"/>
    <w:pPr>
      <w:snapToGrid w:val="0"/>
    </w:pPr>
    <w:rPr>
      <w:sz w:val="20"/>
      <w:szCs w:val="20"/>
    </w:rPr>
  </w:style>
  <w:style w:type="character" w:customStyle="1" w:styleId="af6">
    <w:name w:val="註腳文字 字元"/>
    <w:basedOn w:val="a0"/>
    <w:link w:val="af5"/>
    <w:uiPriority w:val="99"/>
    <w:semiHidden/>
    <w:rsid w:val="006D5AF9"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6D5AF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9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8120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4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2254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docs.google.com/forms/d/e/1FAIpQLScsG7h6D5IEOGLSo7HMDzeoxcSlWPbsL1qTP1ogtl1zhFKUIQ/viewfor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0rz.tw/sPyv6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7242CE-7D12-4740-A931-029CEEEBF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1433</TotalTime>
  <Pages>6</Pages>
  <Words>384</Words>
  <Characters>2189</Characters>
  <Application>Microsoft Office Word</Application>
  <DocSecurity>0</DocSecurity>
  <Lines>18</Lines>
  <Paragraphs>5</Paragraphs>
  <ScaleCrop>false</ScaleCrop>
  <Company>Microsoft</Company>
  <LinksUpToDate>false</LinksUpToDate>
  <CharactersWithSpaces>2568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專案一組-王宇晨</dc:creator>
  <cp:keywords/>
  <dc:description/>
  <cp:lastModifiedBy>專案一組-王宇晨</cp:lastModifiedBy>
  <cp:revision>27</cp:revision>
  <dcterms:created xsi:type="dcterms:W3CDTF">2018-05-22T10:37:00Z</dcterms:created>
  <dcterms:modified xsi:type="dcterms:W3CDTF">2018-06-20T08:31:00Z</dcterms:modified>
</cp:coreProperties>
</file>